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BC" w:rsidRPr="007B1DBC" w:rsidRDefault="007B1DBC" w:rsidP="007B1DBC">
      <w:pPr>
        <w:pStyle w:val="a5"/>
        <w:rPr>
          <w:rFonts w:eastAsia="Times New Roman"/>
          <w:lang w:eastAsia="ru-RU"/>
        </w:rPr>
      </w:pPr>
      <w:bookmarkStart w:id="0" w:name="_GoBack"/>
      <w:bookmarkEnd w:id="0"/>
      <w:r w:rsidRPr="007B1DBC">
        <w:rPr>
          <w:rFonts w:eastAsia="Times New Roman"/>
          <w:lang w:eastAsia="ru-RU"/>
        </w:rPr>
        <w:t>Памятка родителям по профилактике школьной дезадаптации</w:t>
      </w:r>
    </w:p>
    <w:p w:rsidR="007B1DBC" w:rsidRPr="007B1DBC" w:rsidRDefault="007B1DBC" w:rsidP="007B1DBC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дезадаптация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образование у ребенка неадекватных механизмов приспособления к школе в виде нарушений учебной деятельности и поведения, появления конфликтных отношений, психогенных заболеваний и реакций, повышения уровня тревожности, искажений в личностном развитии.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Новикова (известный педагог —  психолог) связывает возникновение школьной дезадаптации со </w:t>
      </w: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следующими причинами:</w:t>
      </w:r>
    </w:p>
    <w:p w:rsidR="007B1DBC" w:rsidRPr="007B1DBC" w:rsidRDefault="007B1DBC" w:rsidP="007B1DB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навыков и приемов учебной деятельности, приводящая к снижению успеваемости;</w:t>
      </w:r>
    </w:p>
    <w:p w:rsidR="007B1DBC" w:rsidRPr="007B1DBC" w:rsidRDefault="007B1DBC" w:rsidP="007B1DB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мотивации учения  (у некоторых школьников сохраняется дошкольная ориентация на внешние атрибуты школы);</w:t>
      </w:r>
    </w:p>
    <w:p w:rsidR="007B1DBC" w:rsidRPr="007B1DBC" w:rsidRDefault="007B1DBC" w:rsidP="007B1DB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произвольно управлять своим поведением, вниманием;</w:t>
      </w:r>
    </w:p>
    <w:p w:rsidR="007B1DBC" w:rsidRPr="007B1DBC" w:rsidRDefault="007B1DBC" w:rsidP="007B1DB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приспособиться к темпу школьной жизни в силу особенностей темперамента.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Признаками дезадаптации являются: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эмоциональное отношение к школе;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устойчивая тревожность;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эмоциональная лабильность;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работоспособность;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расторможенность;</w:t>
      </w:r>
    </w:p>
    <w:p w:rsidR="007B1DBC" w:rsidRPr="007B1DBC" w:rsidRDefault="007B1DBC" w:rsidP="007B1DB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 общения с учителем и сверстниками.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симптомам нарушения адаптации относятся также: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не выполнить школьные задания, страх перед учителем, товарищами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неполноценности, негативизм;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в себя, отсутствие интереса к играм;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психосоматические жалобы;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действия;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заторможенность;</w:t>
      </w:r>
    </w:p>
    <w:p w:rsidR="007B1DBC" w:rsidRPr="007B1DBC" w:rsidRDefault="007B1DBC" w:rsidP="007B1DB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застенчивость, плаксивость, депрессия.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явными проявлениями школьной дезадаптации встречаются ее скрытые формы, когда при хорошей успеваемости и дисциплине ребенок испытывает постоянную внутреннюю тревогу и страх перед школой или учителем, у него отсутствует желание ходить в школу.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 группа факторов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связана с особенностями самого процесс обучения: насыщенностью программ, быстрым темпом урока, школьным режимом, большой численностью детей в классе, шумом на переменах. Дезадаптация , вызванная этими причинами, именуется </w:t>
      </w: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дидактогенией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более подвержены дети физически ослабленные, медлительные в силу особенностей темперамента, педагогически запущенные, имеющие низкий уровень развития умственных способностей.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группа 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неправильным поведением педагога по отношению к ученикам, а вариант дезадаптации в этом случае называется </w:t>
      </w: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дидаскалогенией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вид дезадаптации часто проявляется в младшем школьном возрасте, когда ребенок наиболее зависим от учителя. Грубость, бестактность, жестокость, невнимательное отношение к индивидуальным особенностям и проблемам детей могут вызвать серьезные нарушения в поведении ребенка. В наибольшей степени возникновению дидаскалогений способствует авторитарный стиль общения учителя с детьми.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группа</w:t>
      </w: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факторов связана с опытом пребывания ребенка в детских дошкольных учреждениях. Большинство детей посещают детский сад, и этот этап социализации очень важен для адаптации в школе.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недавно ваш ребенок был совсем крохой и вот ребёнок на пороге школы…</w:t>
      </w:r>
    </w:p>
    <w:p w:rsidR="007B1DBC" w:rsidRPr="007B1DBC" w:rsidRDefault="007B1DBC" w:rsidP="007B1D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в школу» сложный этап в жизни каждого ребенка.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в ребенке его стремление стать школьником.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первоклассника должно оставаться достаточно времени для игровых занятий.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отправляйте ребенка одновременно в первый класс и какую-то секцию или кружок.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интерес к школе, классу, в котором учится ваш ребёнок. Очень полезно ребенка просто послушать.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темперамент своего ребенка в период адаптации к школьному обучению.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не только за учебные успехи.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ни с кем не сравнивайте своего ребёнка — это приведет либо к повышенной гордости, либо к зависти и падению самооценки.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7B1DBC" w:rsidRPr="007B1DBC" w:rsidRDefault="007B1DBC" w:rsidP="007B1DB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адаптации в школе во многом зависит от родителей, а учителя и психологи вам обязательно помогут.</w:t>
      </w:r>
    </w:p>
    <w:p w:rsidR="00393AC1" w:rsidRDefault="00393AC1"/>
    <w:sectPr w:rsidR="0039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375"/>
    <w:multiLevelType w:val="multilevel"/>
    <w:tmpl w:val="7F20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182C"/>
    <w:multiLevelType w:val="multilevel"/>
    <w:tmpl w:val="0C0C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76061"/>
    <w:multiLevelType w:val="multilevel"/>
    <w:tmpl w:val="517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E54C4"/>
    <w:multiLevelType w:val="multilevel"/>
    <w:tmpl w:val="55EA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C"/>
    <w:rsid w:val="00393AC1"/>
    <w:rsid w:val="004E79EE"/>
    <w:rsid w:val="007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DB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B1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1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DB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B1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1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Педагог-психолог1</dc:creator>
  <cp:lastModifiedBy>103</cp:lastModifiedBy>
  <cp:revision>2</cp:revision>
  <dcterms:created xsi:type="dcterms:W3CDTF">2024-01-09T11:12:00Z</dcterms:created>
  <dcterms:modified xsi:type="dcterms:W3CDTF">2024-01-09T11:12:00Z</dcterms:modified>
</cp:coreProperties>
</file>