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362" w:rsidRDefault="00CD1362" w:rsidP="00CD1362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CD1362" w:rsidRDefault="00CD1362" w:rsidP="00CD1362">
      <w:pPr>
        <w:jc w:val="center"/>
        <w:rPr>
          <w:b/>
        </w:rPr>
      </w:pPr>
      <w:r>
        <w:rPr>
          <w:b/>
        </w:rPr>
        <w:t>«Каргасокская средняя общеобразовательная школа №2»</w:t>
      </w:r>
    </w:p>
    <w:p w:rsidR="001570A8" w:rsidRDefault="001570A8" w:rsidP="00CD1362">
      <w:pPr>
        <w:jc w:val="center"/>
        <w:rPr>
          <w:b/>
        </w:rPr>
      </w:pPr>
    </w:p>
    <w:p w:rsidR="001570A8" w:rsidRDefault="001570A8" w:rsidP="00CD1362">
      <w:pPr>
        <w:jc w:val="center"/>
        <w:rPr>
          <w:b/>
        </w:rPr>
      </w:pPr>
    </w:p>
    <w:p w:rsidR="001570A8" w:rsidRDefault="001570A8" w:rsidP="00CD1362">
      <w:pPr>
        <w:jc w:val="center"/>
        <w:rPr>
          <w:b/>
        </w:rPr>
      </w:pPr>
    </w:p>
    <w:p w:rsidR="00CD1362" w:rsidRDefault="00CD1362" w:rsidP="00CD1362">
      <w:pPr>
        <w:jc w:val="both"/>
        <w:rPr>
          <w:b/>
        </w:rPr>
      </w:pPr>
    </w:p>
    <w:p w:rsidR="00CD1362" w:rsidRDefault="001570A8" w:rsidP="00CD1362">
      <w:pPr>
        <w:jc w:val="both"/>
      </w:pPr>
      <w:r>
        <w:rPr>
          <w:b/>
          <w:bCs/>
          <w:noProof/>
          <w:color w:val="000000"/>
          <w:sz w:val="28"/>
          <w:szCs w:val="28"/>
        </w:rPr>
        <w:drawing>
          <wp:inline distT="0" distB="0" distL="0" distR="0" wp14:anchorId="0B9CE3A7" wp14:editId="1CD646F3">
            <wp:extent cx="5940425" cy="1402683"/>
            <wp:effectExtent l="0" t="0" r="3175" b="7620"/>
            <wp:docPr id="1" name="Рисунок 1" descr="C:\Users\guest\Desktop\Scan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guest\Desktop\Scan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56" t="39333" r="2594" b="46445"/>
                    <a:stretch/>
                  </pic:blipFill>
                  <pic:spPr bwMode="auto">
                    <a:xfrm>
                      <a:off x="0" y="0"/>
                      <a:ext cx="5940425" cy="1402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D1362" w:rsidRDefault="00CD1362" w:rsidP="00CD1362">
      <w:pPr>
        <w:jc w:val="both"/>
      </w:pPr>
    </w:p>
    <w:p w:rsidR="00CD1362" w:rsidRDefault="00CD1362" w:rsidP="00CD1362">
      <w:pPr>
        <w:jc w:val="both"/>
      </w:pPr>
    </w:p>
    <w:p w:rsidR="00CD1362" w:rsidRDefault="00CD1362" w:rsidP="00CD1362">
      <w:pPr>
        <w:jc w:val="both"/>
      </w:pPr>
    </w:p>
    <w:p w:rsidR="00CD1362" w:rsidRDefault="00CD1362" w:rsidP="00CD1362">
      <w:pPr>
        <w:jc w:val="both"/>
      </w:pPr>
    </w:p>
    <w:p w:rsidR="00CD1362" w:rsidRDefault="00CD1362" w:rsidP="00CD1362">
      <w:pPr>
        <w:jc w:val="both"/>
      </w:pPr>
    </w:p>
    <w:p w:rsidR="00CD1362" w:rsidRDefault="00CD1362" w:rsidP="00CD1362">
      <w:pPr>
        <w:jc w:val="both"/>
      </w:pPr>
    </w:p>
    <w:p w:rsidR="00CD1362" w:rsidRDefault="00CD1362" w:rsidP="00CD1362">
      <w:pPr>
        <w:jc w:val="both"/>
      </w:pPr>
    </w:p>
    <w:p w:rsidR="00CD1362" w:rsidRDefault="00CD1362" w:rsidP="00CD1362">
      <w:pPr>
        <w:jc w:val="both"/>
      </w:pPr>
    </w:p>
    <w:p w:rsidR="00CD1362" w:rsidRDefault="00CD1362" w:rsidP="00CD1362">
      <w:pPr>
        <w:jc w:val="both"/>
      </w:pPr>
    </w:p>
    <w:p w:rsidR="00CD1362" w:rsidRDefault="00CD1362" w:rsidP="00CD1362">
      <w:pPr>
        <w:jc w:val="both"/>
      </w:pPr>
    </w:p>
    <w:p w:rsidR="00CD1362" w:rsidRDefault="00CD1362" w:rsidP="00CD1362">
      <w:pPr>
        <w:jc w:val="both"/>
      </w:pPr>
    </w:p>
    <w:p w:rsidR="00CD1362" w:rsidRDefault="00CD1362" w:rsidP="00CD1362">
      <w:pPr>
        <w:jc w:val="center"/>
      </w:pPr>
      <w:r>
        <w:t>Рабочая программа по внеурочной деятельности</w:t>
      </w:r>
    </w:p>
    <w:p w:rsidR="00CD1362" w:rsidRDefault="00CD1362" w:rsidP="00CD1362">
      <w:pPr>
        <w:jc w:val="center"/>
      </w:pPr>
      <w:r>
        <w:t>«Практическое обществознание»</w:t>
      </w:r>
    </w:p>
    <w:p w:rsidR="00CD1362" w:rsidRDefault="00CD1362" w:rsidP="00CD1362">
      <w:pPr>
        <w:jc w:val="center"/>
      </w:pPr>
      <w:r>
        <w:t>9 класс</w:t>
      </w:r>
    </w:p>
    <w:p w:rsidR="00CD1362" w:rsidRDefault="00CD1362" w:rsidP="00CD1362">
      <w:pPr>
        <w:jc w:val="both"/>
        <w:rPr>
          <w:b/>
        </w:rPr>
      </w:pPr>
    </w:p>
    <w:p w:rsidR="00CD1362" w:rsidRDefault="00CD1362" w:rsidP="00CD1362">
      <w:pPr>
        <w:jc w:val="both"/>
        <w:rPr>
          <w:b/>
        </w:rPr>
      </w:pPr>
    </w:p>
    <w:p w:rsidR="00CD1362" w:rsidRDefault="00CD1362" w:rsidP="00CD1362">
      <w:pPr>
        <w:jc w:val="both"/>
        <w:rPr>
          <w:b/>
        </w:rPr>
      </w:pPr>
    </w:p>
    <w:p w:rsidR="00CD1362" w:rsidRDefault="00CD1362" w:rsidP="00CD1362">
      <w:pPr>
        <w:jc w:val="both"/>
        <w:rPr>
          <w:b/>
        </w:rPr>
      </w:pPr>
    </w:p>
    <w:p w:rsidR="00CD1362" w:rsidRDefault="00CD1362" w:rsidP="00CD1362">
      <w:pPr>
        <w:jc w:val="both"/>
        <w:rPr>
          <w:b/>
        </w:rPr>
      </w:pPr>
    </w:p>
    <w:p w:rsidR="00CD1362" w:rsidRDefault="00CD1362" w:rsidP="00CD1362">
      <w:pPr>
        <w:jc w:val="both"/>
        <w:rPr>
          <w:b/>
        </w:rPr>
      </w:pPr>
    </w:p>
    <w:p w:rsidR="00CD1362" w:rsidRDefault="00CD1362" w:rsidP="00CD1362">
      <w:pPr>
        <w:jc w:val="both"/>
        <w:rPr>
          <w:b/>
        </w:rPr>
      </w:pPr>
    </w:p>
    <w:p w:rsidR="00CD1362" w:rsidRDefault="00CD1362" w:rsidP="00CD1362">
      <w:pPr>
        <w:jc w:val="right"/>
      </w:pPr>
      <w:r>
        <w:t>Составлена</w:t>
      </w:r>
    </w:p>
    <w:p w:rsidR="00CD1362" w:rsidRDefault="00CD1362" w:rsidP="00CD1362">
      <w:pPr>
        <w:jc w:val="right"/>
      </w:pPr>
      <w:r>
        <w:t xml:space="preserve">М.Л. </w:t>
      </w:r>
      <w:proofErr w:type="spellStart"/>
      <w:r>
        <w:t>Анненко</w:t>
      </w:r>
      <w:proofErr w:type="spellEnd"/>
      <w:proofErr w:type="gramStart"/>
      <w:r>
        <w:t xml:space="preserve"> ,</w:t>
      </w:r>
      <w:proofErr w:type="gramEnd"/>
      <w:r>
        <w:t xml:space="preserve"> учителем истории </w:t>
      </w:r>
    </w:p>
    <w:p w:rsidR="00CD1362" w:rsidRDefault="00CD1362" w:rsidP="00CD1362">
      <w:pPr>
        <w:jc w:val="right"/>
      </w:pPr>
      <w:r>
        <w:t>И обществознания первой</w:t>
      </w:r>
    </w:p>
    <w:p w:rsidR="00CD1362" w:rsidRDefault="00CD1362" w:rsidP="00CD1362">
      <w:pPr>
        <w:jc w:val="right"/>
      </w:pPr>
      <w:r>
        <w:t>квалификационной категории</w:t>
      </w:r>
    </w:p>
    <w:p w:rsidR="00CD1362" w:rsidRDefault="00CD1362" w:rsidP="00CD1362">
      <w:pPr>
        <w:jc w:val="right"/>
      </w:pPr>
    </w:p>
    <w:p w:rsidR="00CD1362" w:rsidRDefault="00CD1362" w:rsidP="00CD1362">
      <w:pPr>
        <w:jc w:val="right"/>
      </w:pPr>
    </w:p>
    <w:p w:rsidR="00CD1362" w:rsidRDefault="00CD1362" w:rsidP="00CD1362">
      <w:pPr>
        <w:jc w:val="both"/>
      </w:pPr>
    </w:p>
    <w:p w:rsidR="00CD1362" w:rsidRDefault="00CD1362" w:rsidP="00CD1362">
      <w:pPr>
        <w:jc w:val="both"/>
      </w:pPr>
    </w:p>
    <w:p w:rsidR="00CD1362" w:rsidRDefault="00CD1362" w:rsidP="00CD1362">
      <w:pPr>
        <w:jc w:val="both"/>
      </w:pPr>
    </w:p>
    <w:p w:rsidR="00CD1362" w:rsidRDefault="00CD1362" w:rsidP="00CD1362">
      <w:pPr>
        <w:jc w:val="both"/>
      </w:pPr>
    </w:p>
    <w:p w:rsidR="00CD1362" w:rsidRDefault="00CD1362" w:rsidP="00CD1362">
      <w:pPr>
        <w:jc w:val="both"/>
      </w:pPr>
    </w:p>
    <w:p w:rsidR="00CD1362" w:rsidRDefault="00CD1362" w:rsidP="00CD1362">
      <w:pPr>
        <w:jc w:val="both"/>
      </w:pPr>
    </w:p>
    <w:p w:rsidR="00CD1362" w:rsidRDefault="00CD1362" w:rsidP="00CD1362">
      <w:pPr>
        <w:jc w:val="both"/>
      </w:pPr>
    </w:p>
    <w:p w:rsidR="001570A8" w:rsidRDefault="001570A8" w:rsidP="00CD1362">
      <w:pPr>
        <w:pStyle w:val="a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2" w:rsidRDefault="00CD1362" w:rsidP="00CD136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/>
          <w:sz w:val="24"/>
          <w:szCs w:val="24"/>
        </w:rPr>
        <w:t>Каргасок</w:t>
      </w:r>
      <w:proofErr w:type="spellEnd"/>
    </w:p>
    <w:p w:rsidR="00CD1362" w:rsidRDefault="00CD1362" w:rsidP="00CD1362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</w:t>
      </w:r>
    </w:p>
    <w:p w:rsidR="00CD1362" w:rsidRDefault="00CD1362" w:rsidP="00CD1362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CD1362" w:rsidRDefault="00CD1362" w:rsidP="00CD1362">
      <w:pPr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CD1362" w:rsidRPr="00775873" w:rsidRDefault="00CD1362" w:rsidP="00CD136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Данная программа </w:t>
      </w:r>
      <w:r w:rsidRPr="00775873">
        <w:t>разработана в соответствии с требованиями Федерального государственного образовательного стандарта</w:t>
      </w:r>
      <w:r w:rsidRPr="00775873">
        <w:rPr>
          <w:rStyle w:val="apple-converted-space"/>
        </w:rPr>
        <w:t> </w:t>
      </w:r>
      <w:r w:rsidRPr="00775873">
        <w:t>второго поколения основного общего образования. Главная цель изучения курса - формирование всесторонне образованной личности, умеющей ставить цели, организовывать свою деятельность, оценивать результаты своего</w:t>
      </w:r>
      <w:r>
        <w:t xml:space="preserve"> труда, применять обществоведческие знания в жизни. Изучение обществознания </w:t>
      </w:r>
      <w:r w:rsidRPr="00775873">
        <w:t xml:space="preserve"> как возможность познавать, изучать и применять знания в конкретной жизненной ситуации.</w:t>
      </w:r>
    </w:p>
    <w:p w:rsidR="00CD1362" w:rsidRPr="00775873" w:rsidRDefault="00CD1362" w:rsidP="00CD1362">
      <w:pPr>
        <w:pStyle w:val="a3"/>
        <w:spacing w:before="0" w:beforeAutospacing="0" w:after="0" w:afterAutospacing="0"/>
        <w:ind w:firstLine="709"/>
        <w:jc w:val="both"/>
      </w:pPr>
      <w:r w:rsidRPr="00775873">
        <w:t>Изучение данной программы позволит учащимся лучше ориентироваться в различных ситуациях. Данный курс рассчитан на осво</w:t>
      </w:r>
      <w:r>
        <w:t xml:space="preserve">ение некоторых тем по обществознанию </w:t>
      </w:r>
      <w:r w:rsidRPr="00775873">
        <w:t xml:space="preserve"> на повышенном уровн</w:t>
      </w:r>
      <w:r>
        <w:t>е.</w:t>
      </w:r>
    </w:p>
    <w:p w:rsidR="00CD1362" w:rsidRDefault="00CD1362" w:rsidP="00CD1362">
      <w:pPr>
        <w:jc w:val="both"/>
        <w:rPr>
          <w:b/>
        </w:rPr>
      </w:pPr>
      <w:r>
        <w:rPr>
          <w:color w:val="000000"/>
        </w:rPr>
        <w:t>Данная программа включают в себя теоретические и практические занятия, а также разнообразные творческие задания. На занятиях дети знакомятся с основными правами человека и современной терминологией. При проведении теоретических занятий используются видеоматериалы и мультимедийные обучающие программы.</w:t>
      </w:r>
      <w:r w:rsidRPr="00006B35">
        <w:t xml:space="preserve"> </w:t>
      </w:r>
      <w:r w:rsidRPr="00775873">
        <w:t>Программа описывает познавательную внеурочную деятельность в рамках основной образовательной программы ш</w:t>
      </w:r>
      <w:r>
        <w:t>колы.</w:t>
      </w:r>
    </w:p>
    <w:p w:rsidR="00CD1362" w:rsidRDefault="00CD1362" w:rsidP="00CD1362">
      <w:pPr>
        <w:jc w:val="both"/>
        <w:rPr>
          <w:b/>
        </w:rPr>
      </w:pPr>
      <w:r>
        <w:rPr>
          <w:b/>
        </w:rPr>
        <w:t>Описание учебного предмета в учебном плане</w:t>
      </w:r>
    </w:p>
    <w:p w:rsidR="00CD1362" w:rsidRDefault="00CD1362" w:rsidP="00CD1362">
      <w:pPr>
        <w:ind w:firstLine="567"/>
        <w:jc w:val="both"/>
      </w:pPr>
      <w:r>
        <w:t>В соответствии учебным планом школы в 2019-2020 учебном году на изучение «Практического обществознания» 9 классе отводится 68 часа (2 часа в неделю за счёт часов по внеурочной деятельности</w:t>
      </w:r>
      <w:proofErr w:type="gramStart"/>
      <w:r>
        <w:t xml:space="preserve"> )</w:t>
      </w:r>
      <w:proofErr w:type="gramEnd"/>
      <w:r>
        <w:t>.</w:t>
      </w:r>
    </w:p>
    <w:p w:rsidR="00CD1362" w:rsidRDefault="00CD1362" w:rsidP="00CD1362">
      <w:pPr>
        <w:jc w:val="both"/>
      </w:pPr>
    </w:p>
    <w:p w:rsidR="00CD1362" w:rsidRPr="00CD1362" w:rsidRDefault="00CD1362" w:rsidP="00CD1362">
      <w:pPr>
        <w:pStyle w:val="a8"/>
        <w:numPr>
          <w:ilvl w:val="3"/>
          <w:numId w:val="3"/>
        </w:numPr>
        <w:ind w:left="993" w:firstLine="0"/>
        <w:jc w:val="both"/>
        <w:rPr>
          <w:b/>
        </w:rPr>
      </w:pPr>
      <w:r>
        <w:rPr>
          <w:b/>
          <w:color w:val="000000"/>
        </w:rPr>
        <w:t>ПЛАНИРУЕМЫЕ РЕЗУЛЬТАТЫ ОСВОЕНИЯ УЧЕБНОГО ПРЕДМЕТА</w:t>
      </w:r>
    </w:p>
    <w:p w:rsidR="00CD1362" w:rsidRPr="00CD1362" w:rsidRDefault="00CD1362" w:rsidP="00CD1362">
      <w:pPr>
        <w:spacing w:line="220" w:lineRule="atLeast"/>
        <w:jc w:val="both"/>
        <w:rPr>
          <w:b/>
        </w:rPr>
      </w:pPr>
      <w:r w:rsidRPr="00CD1362">
        <w:rPr>
          <w:b/>
        </w:rPr>
        <w:t>Личностными </w:t>
      </w:r>
      <w:r w:rsidRPr="001A7549">
        <w:t>результатами выпускников основной школы, формируемыми при изучении содержания курса, являются:</w:t>
      </w:r>
      <w:r w:rsidRPr="001A7549">
        <w:br/>
        <w:t xml:space="preserve">• </w:t>
      </w:r>
      <w:proofErr w:type="spellStart"/>
      <w:r w:rsidRPr="001A7549">
        <w:t>мотивированность</w:t>
      </w:r>
      <w:proofErr w:type="spellEnd"/>
      <w:r w:rsidRPr="001A7549">
        <w:t xml:space="preserve">  на посильное  и созидательное участие в  жизни общества</w:t>
      </w:r>
      <w:proofErr w:type="gramStart"/>
      <w:r w:rsidRPr="001A7549">
        <w:t xml:space="preserve"> ;</w:t>
      </w:r>
      <w:proofErr w:type="gramEnd"/>
      <w:r w:rsidRPr="001A7549">
        <w:br/>
        <w:t>• заинтересованность не только в личном успехе, но и  в благополучии и процветании своей страны;</w:t>
      </w:r>
      <w:r w:rsidRPr="001A7549">
        <w:br/>
        <w:t xml:space="preserve">• ценностные ориентиры, основанные на идеях патриотизма, любви и уважения к Отечеству; необходимости  поддержания гражданского мира и согласия; </w:t>
      </w:r>
      <w:proofErr w:type="gramStart"/>
      <w:r w:rsidRPr="001A7549">
        <w:t>отношении к человеку, его правам и свободам как высшей ценности; стремлении к укреплению исторически сложившегося государственного единства;  признании равноправия народов, единства разнообразных культур; убежденности  в важности  для общества  семьи и семейных традиций; осознании  своей ответственности за страну перед нынешними и грядущими поколениями;</w:t>
      </w:r>
      <w:proofErr w:type="gramEnd"/>
    </w:p>
    <w:p w:rsidR="00CD1362" w:rsidRPr="00CD1362" w:rsidRDefault="00CD1362" w:rsidP="00CD1362">
      <w:pPr>
        <w:pStyle w:val="a8"/>
        <w:spacing w:line="220" w:lineRule="atLeast"/>
        <w:ind w:left="786"/>
        <w:jc w:val="both"/>
        <w:rPr>
          <w:b/>
        </w:rPr>
      </w:pPr>
      <w:r w:rsidRPr="00CD1362">
        <w:rPr>
          <w:b/>
        </w:rPr>
        <w:t xml:space="preserve">              </w:t>
      </w:r>
    </w:p>
    <w:p w:rsidR="00CD1362" w:rsidRPr="00CD1362" w:rsidRDefault="00CD1362" w:rsidP="00CD1362">
      <w:pPr>
        <w:spacing w:line="220" w:lineRule="atLeast"/>
        <w:jc w:val="both"/>
      </w:pPr>
      <w:r w:rsidRPr="00CD1362">
        <w:rPr>
          <w:b/>
        </w:rPr>
        <w:t xml:space="preserve"> </w:t>
      </w:r>
      <w:proofErr w:type="spellStart"/>
      <w:r w:rsidRPr="00CD1362">
        <w:rPr>
          <w:b/>
        </w:rPr>
        <w:t>Метапредметные</w:t>
      </w:r>
      <w:proofErr w:type="spellEnd"/>
      <w:r w:rsidRPr="001A7549">
        <w:t> результаты изучения обществознания выпускниками основной школы проявляются в:</w:t>
      </w:r>
      <w:r w:rsidRPr="001A7549">
        <w:br/>
        <w:t>• умении сознательно организовывать свою познавательную деятельность (от постановки цели до получения и оценки результата);</w:t>
      </w:r>
      <w:r w:rsidRPr="001A7549">
        <w:br/>
        <w:t>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  <w:r w:rsidRPr="001A7549">
        <w:br/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</w:t>
      </w:r>
      <w:proofErr w:type="gramStart"/>
      <w:r w:rsidRPr="001A7549">
        <w:t>.</w:t>
      </w:r>
      <w:proofErr w:type="gramEnd"/>
      <w:r w:rsidRPr="001A7549">
        <w:br/>
        <w:t xml:space="preserve">• </w:t>
      </w:r>
      <w:proofErr w:type="gramStart"/>
      <w:r w:rsidRPr="001A7549">
        <w:t>о</w:t>
      </w:r>
      <w:proofErr w:type="gramEnd"/>
      <w:r w:rsidRPr="001A7549">
        <w:t>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  <w:r w:rsidRPr="001A7549">
        <w:br/>
        <w:t xml:space="preserve">• </w:t>
      </w:r>
      <w:proofErr w:type="gramStart"/>
      <w:r w:rsidRPr="001A7549">
        <w:t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  <w:r w:rsidRPr="001A7549">
        <w:br/>
      </w:r>
      <w:r w:rsidRPr="001A7549">
        <w:lastRenderedPageBreak/>
        <w:t>1) использование элементов причинно-следственного анализа;</w:t>
      </w:r>
      <w:r w:rsidRPr="001A7549">
        <w:br/>
        <w:t>2) исследование несложных реальных связей и зависимостей;</w:t>
      </w:r>
      <w:r w:rsidRPr="001A7549">
        <w:br/>
        <w:t>3) определение сущностных характеристик изучаемого объекта; выбор верных критериев для сравнения, сопоставления, оценки объектов;</w:t>
      </w:r>
      <w:proofErr w:type="gramEnd"/>
      <w:r w:rsidRPr="001A7549">
        <w:br/>
      </w:r>
      <w:proofErr w:type="gramStart"/>
      <w:r w:rsidRPr="001A7549">
        <w:t>4) поиск и извлечение нужной информации по заданной теме в адаптированных источниках различного типа;</w:t>
      </w:r>
      <w:r w:rsidRPr="001A7549">
        <w:br/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  <w:r w:rsidRPr="001A7549">
        <w:br/>
        <w:t>6) подкрепление  изученных положений  конкретными  примерами;</w:t>
      </w:r>
      <w:proofErr w:type="gramEnd"/>
      <w:r w:rsidRPr="001A7549">
        <w:br/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  <w:r w:rsidRPr="001A7549">
        <w:br/>
        <w:t>8) определение собственного отношения к явлениям современной жизни, формулирование своей точки зрения.</w:t>
      </w:r>
      <w:r w:rsidRPr="001A7549">
        <w:br/>
      </w:r>
    </w:p>
    <w:p w:rsidR="00CD1362" w:rsidRDefault="00CD1362" w:rsidP="00CD1362">
      <w:pPr>
        <w:pStyle w:val="a8"/>
        <w:numPr>
          <w:ilvl w:val="0"/>
          <w:numId w:val="8"/>
        </w:numPr>
        <w:ind w:left="1134" w:firstLine="0"/>
        <w:jc w:val="both"/>
        <w:rPr>
          <w:b/>
        </w:rPr>
      </w:pPr>
      <w:r>
        <w:rPr>
          <w:b/>
        </w:rPr>
        <w:t>СОДЕРЖАНИЕ УЧЕБНОГО ПРЕДМЕТА</w:t>
      </w:r>
    </w:p>
    <w:p w:rsidR="00CD1362" w:rsidRPr="00CD1362" w:rsidRDefault="00CD1362" w:rsidP="00CD1362">
      <w:pPr>
        <w:jc w:val="both"/>
        <w:rPr>
          <w:rFonts w:asciiTheme="majorHAnsi" w:hAnsiTheme="majorHAnsi"/>
          <w:b/>
        </w:rPr>
      </w:pPr>
      <w:r w:rsidRPr="00CD1362">
        <w:rPr>
          <w:rFonts w:asciiTheme="majorHAnsi" w:hAnsiTheme="majorHAnsi"/>
        </w:rPr>
        <w:t>Знакомство со структурой экзаменационной работы по обществознанию и особенностями выполнения различных видов заданий.</w:t>
      </w:r>
    </w:p>
    <w:p w:rsidR="00CD1362" w:rsidRDefault="00CD1362" w:rsidP="00CD1362">
      <w:pPr>
        <w:pStyle w:val="a8"/>
        <w:spacing w:line="220" w:lineRule="atLeast"/>
        <w:ind w:left="0"/>
        <w:jc w:val="both"/>
        <w:rPr>
          <w:rFonts w:asciiTheme="majorHAnsi" w:hAnsiTheme="majorHAnsi"/>
        </w:rPr>
      </w:pPr>
      <w:r w:rsidRPr="00CD1362">
        <w:rPr>
          <w:rFonts w:asciiTheme="majorHAnsi" w:hAnsiTheme="majorHAnsi"/>
        </w:rPr>
        <w:t xml:space="preserve">1.Общество как форма жизнедеятельности люде; взаимодействие общества и природы; основные сферы общественной жизни, их взаимосвязь                                                                                                                                                                                                                                                                                2.Биологическое и социальное в человеке; личность; деятельность человека и ее основные формы ( труд, игра, учение), человек и его ближайшее окружение; межличностные отношения; общение, межличностные конфликты, их конструктивное решение.                       </w:t>
      </w:r>
    </w:p>
    <w:p w:rsidR="00CD1362" w:rsidRDefault="00CD1362" w:rsidP="00CD1362">
      <w:pPr>
        <w:pStyle w:val="a8"/>
        <w:spacing w:line="220" w:lineRule="atLeast"/>
        <w:ind w:left="0"/>
        <w:jc w:val="both"/>
        <w:rPr>
          <w:rFonts w:asciiTheme="majorHAnsi" w:hAnsiTheme="majorHAnsi"/>
        </w:rPr>
      </w:pPr>
      <w:r w:rsidRPr="00CD1362">
        <w:rPr>
          <w:rFonts w:asciiTheme="majorHAnsi" w:hAnsiTheme="majorHAnsi"/>
        </w:rPr>
        <w:t xml:space="preserve">3.Общество и человек </w:t>
      </w:r>
      <w:proofErr w:type="gramStart"/>
      <w:r w:rsidRPr="00CD1362">
        <w:rPr>
          <w:rFonts w:asciiTheme="majorHAnsi" w:hAnsiTheme="majorHAnsi"/>
        </w:rPr>
        <w:t xml:space="preserve">( </w:t>
      </w:r>
      <w:proofErr w:type="gramEnd"/>
      <w:r w:rsidRPr="00CD1362">
        <w:rPr>
          <w:rFonts w:asciiTheme="majorHAnsi" w:hAnsiTheme="majorHAnsi"/>
        </w:rPr>
        <w:t xml:space="preserve">задание на обращение к социальным реалиям)                                                                                                                                                              4.Общество и человек ( задание на анализ двух суждений)                                                                                                                                                                              </w:t>
      </w:r>
      <w:r>
        <w:t xml:space="preserve">5. </w:t>
      </w:r>
      <w:proofErr w:type="gramStart"/>
      <w:r>
        <w:t>Сфера духовной культуры и ее особенности; наука в жизни современного общества; образование и его значимость в условиях информационного общества; возможности получения общего и профессионального  образования в Российской Федерации; религия, религиозные организации и объединения, их роль в жизни современного общества; свобода совести; мораль гуманизм; патриотизм; гражданственность.                                                                                                                                                                                                                       6.</w:t>
      </w:r>
      <w:r w:rsidRPr="00CD1362">
        <w:rPr>
          <w:rFonts w:asciiTheme="majorHAnsi" w:hAnsiTheme="majorHAnsi"/>
        </w:rPr>
        <w:t>Сфера духовной культуры    ( задание на анализ двух суждений                                                                                                                                                         7.</w:t>
      </w:r>
      <w:proofErr w:type="gramEnd"/>
      <w:r w:rsidRPr="00CD1362">
        <w:rPr>
          <w:rFonts w:asciiTheme="majorHAnsi" w:hAnsiTheme="majorHAnsi"/>
        </w:rPr>
        <w:t xml:space="preserve">  </w:t>
      </w:r>
      <w:proofErr w:type="gramStart"/>
      <w:r w:rsidRPr="00CD1362">
        <w:rPr>
          <w:rFonts w:asciiTheme="majorHAnsi" w:hAnsiTheme="majorHAnsi"/>
        </w:rPr>
        <w:t>Экономика, ее роль в жизни общества; товары и услуги, ресурсы и потребности, ограниченность ресурсов; экономические системы и собственность; производство, производительность труда; разделение труда и специализация; обмен, торговля; рынок и рыночный механизм.                                                                                                                                                                                                                               8.Предпринимательство; малое предпринимательство и индивидуальная трудовая деятельность; деньги;  заработная плата и стимулирование труда; неравенство доходов и экономические меры социальной поддержки;</w:t>
      </w:r>
      <w:proofErr w:type="gramEnd"/>
      <w:r w:rsidRPr="00CD1362">
        <w:rPr>
          <w:rFonts w:asciiTheme="majorHAnsi" w:hAnsiTheme="majorHAnsi"/>
        </w:rPr>
        <w:t xml:space="preserve"> налоги, уплачиваемые гражданами; экономические цели и функции государства.                                                                                                                                                                   9.Экономическая сфера жизни общества</w:t>
      </w:r>
      <w:proofErr w:type="gramStart"/>
      <w:r w:rsidRPr="00CD1362">
        <w:rPr>
          <w:rFonts w:asciiTheme="majorHAnsi" w:hAnsiTheme="majorHAnsi"/>
        </w:rPr>
        <w:t>.(</w:t>
      </w:r>
      <w:proofErr w:type="gramEnd"/>
      <w:r w:rsidRPr="00CD1362">
        <w:rPr>
          <w:rFonts w:asciiTheme="majorHAnsi" w:hAnsiTheme="majorHAnsi"/>
        </w:rPr>
        <w:t xml:space="preserve">задание на обращение к социальным реалиям)                                                                      </w:t>
      </w:r>
    </w:p>
    <w:p w:rsidR="00CD1362" w:rsidRDefault="00CD1362" w:rsidP="00CD1362">
      <w:pPr>
        <w:pStyle w:val="a8"/>
        <w:spacing w:line="220" w:lineRule="atLeast"/>
        <w:ind w:left="0"/>
        <w:jc w:val="both"/>
        <w:rPr>
          <w:rFonts w:asciiTheme="majorHAnsi" w:hAnsiTheme="majorHAnsi"/>
        </w:rPr>
      </w:pPr>
      <w:r w:rsidRPr="00CD1362">
        <w:rPr>
          <w:rFonts w:asciiTheme="majorHAnsi" w:hAnsiTheme="majorHAnsi"/>
        </w:rPr>
        <w:t xml:space="preserve">   10.Экономическая сфера  жизни общества</w:t>
      </w:r>
      <w:proofErr w:type="gramStart"/>
      <w:r w:rsidRPr="00CD1362">
        <w:rPr>
          <w:rFonts w:asciiTheme="majorHAnsi" w:hAnsiTheme="majorHAnsi"/>
        </w:rPr>
        <w:t>.</w:t>
      </w:r>
      <w:proofErr w:type="gramEnd"/>
      <w:r w:rsidRPr="00CD1362">
        <w:rPr>
          <w:rFonts w:asciiTheme="majorHAnsi" w:hAnsiTheme="majorHAnsi"/>
        </w:rPr>
        <w:t xml:space="preserve"> (</w:t>
      </w:r>
      <w:proofErr w:type="gramStart"/>
      <w:r w:rsidRPr="00CD1362">
        <w:rPr>
          <w:rFonts w:asciiTheme="majorHAnsi" w:hAnsiTheme="majorHAnsi"/>
        </w:rPr>
        <w:t>з</w:t>
      </w:r>
      <w:proofErr w:type="gramEnd"/>
      <w:r w:rsidRPr="00CD1362">
        <w:rPr>
          <w:rFonts w:asciiTheme="majorHAnsi" w:hAnsiTheme="majorHAnsi"/>
        </w:rPr>
        <w:t xml:space="preserve">адание на анализ двух суждений.)                                                                                                                                    11.Социальная структура общества, семья как малая группа, многообразие социальных ролей в подростковом возрасте, социальные ценности и нормы, отклоняющее поведение; социальный конфликт и пути его решения, межнациональные отношения.                                                                                              </w:t>
      </w:r>
    </w:p>
    <w:p w:rsidR="00CD1362" w:rsidRPr="00CD1362" w:rsidRDefault="00CD1362" w:rsidP="00CD1362">
      <w:pPr>
        <w:pStyle w:val="a8"/>
        <w:spacing w:line="220" w:lineRule="atLeast"/>
        <w:ind w:left="0"/>
        <w:jc w:val="both"/>
        <w:rPr>
          <w:rFonts w:asciiTheme="majorHAnsi" w:hAnsiTheme="majorHAnsi"/>
        </w:rPr>
      </w:pPr>
      <w:r w:rsidRPr="00CD1362">
        <w:rPr>
          <w:rFonts w:asciiTheme="majorHAnsi" w:hAnsiTheme="majorHAnsi"/>
        </w:rPr>
        <w:t xml:space="preserve">  12. </w:t>
      </w:r>
      <w:proofErr w:type="gramStart"/>
      <w:r w:rsidRPr="00CD1362">
        <w:rPr>
          <w:rFonts w:asciiTheme="majorHAnsi" w:hAnsiTheme="majorHAnsi"/>
        </w:rPr>
        <w:t>Социальная сфера задание на обращение  к социальным реалиям)                                                                                                                                                   13.</w:t>
      </w:r>
      <w:proofErr w:type="gramEnd"/>
      <w:r w:rsidRPr="00CD1362">
        <w:rPr>
          <w:rFonts w:asciiTheme="majorHAnsi" w:hAnsiTheme="majorHAnsi"/>
        </w:rPr>
        <w:t xml:space="preserve"> Социальная сфера</w:t>
      </w:r>
      <w:proofErr w:type="gramStart"/>
      <w:r w:rsidRPr="00CD1362">
        <w:rPr>
          <w:rFonts w:asciiTheme="majorHAnsi" w:hAnsiTheme="majorHAnsi"/>
        </w:rPr>
        <w:t>.(</w:t>
      </w:r>
      <w:proofErr w:type="gramEnd"/>
      <w:r w:rsidRPr="00CD1362">
        <w:rPr>
          <w:rFonts w:asciiTheme="majorHAnsi" w:hAnsiTheme="majorHAnsi"/>
        </w:rPr>
        <w:t xml:space="preserve"> Задание на анализ двух суждений).                                                                                                                                                                      14. Власть; роль политики в жизни общества; понятия и признаки государства; </w:t>
      </w:r>
      <w:r w:rsidRPr="00CD1362">
        <w:rPr>
          <w:rFonts w:asciiTheme="majorHAnsi" w:hAnsiTheme="majorHAnsi"/>
        </w:rPr>
        <w:lastRenderedPageBreak/>
        <w:t xml:space="preserve">разделение властей; формы государства; политический режим; демократия; местное самоуправление; участие граждан в политической жизни; выборы, референдум; политические партии и движения, их роль в общественной жизни; гражданское общество и правовое государство.                                                                                                        15. Сфера политики и социального управления </w:t>
      </w:r>
      <w:proofErr w:type="gramStart"/>
      <w:r w:rsidRPr="00CD1362">
        <w:rPr>
          <w:rFonts w:asciiTheme="majorHAnsi" w:hAnsiTheme="majorHAnsi"/>
        </w:rPr>
        <w:t xml:space="preserve">( </w:t>
      </w:r>
      <w:proofErr w:type="gramEnd"/>
      <w:r w:rsidRPr="00CD1362">
        <w:rPr>
          <w:rFonts w:asciiTheme="majorHAnsi" w:hAnsiTheme="majorHAnsi"/>
        </w:rPr>
        <w:t xml:space="preserve">задания на обращение к социальным реалиям)                                                                                                 16. Сфера политики и социального управления </w:t>
      </w:r>
      <w:proofErr w:type="gramStart"/>
      <w:r w:rsidRPr="00CD1362">
        <w:rPr>
          <w:rFonts w:asciiTheme="majorHAnsi" w:hAnsiTheme="majorHAnsi"/>
        </w:rPr>
        <w:t xml:space="preserve">( </w:t>
      </w:r>
      <w:proofErr w:type="gramEnd"/>
      <w:r w:rsidRPr="00CD1362">
        <w:rPr>
          <w:rFonts w:asciiTheme="majorHAnsi" w:hAnsiTheme="majorHAnsi"/>
        </w:rPr>
        <w:t xml:space="preserve">задания на анализ двух  суждений)                                                                                                                                    17. </w:t>
      </w:r>
      <w:proofErr w:type="gramStart"/>
      <w:r w:rsidRPr="00CD1362">
        <w:rPr>
          <w:rFonts w:asciiTheme="majorHAnsi" w:hAnsiTheme="majorHAnsi"/>
        </w:rPr>
        <w:t>Право и его роль в жизни общества и государства норма права; нормативно – правовой акт;  признаки и виды правонарушений;  понятие и виды юридической ответственности; административные правоотношения, правонарушения и наказания; основные понятия  и институты  уголовного права; уголовная ответственность  несовершеннолетних.                                                                  18.Коституция Российской Федерации; основы конституционного строя РФ; Федеративное устройство Российской Федерации; органы государственной власти РФ.</w:t>
      </w:r>
      <w:proofErr w:type="gramEnd"/>
      <w:r w:rsidRPr="00CD1362">
        <w:rPr>
          <w:rFonts w:asciiTheme="majorHAnsi" w:hAnsiTheme="majorHAnsi"/>
        </w:rPr>
        <w:t xml:space="preserve"> Правоохранительные органы; судебная система; взаимоотношения органов государственной власти и граждан; права и свободы человека и гражданина в РФ, их гарантии; конституционные обязанности гражданина; права ребенка и их защита; особенности правового статуса несовершеннолетних; механизмы реализации и защиты прав и свобод человека и гражданина. Международная  правовая защита жертв вооруженных конфликтов.                                                                                                                                                        19. Понятие правоотношений,  право на труд и трудовые  правоотношения,  трудоустройство несовершеннолетних, семейные  правоотношения, права  и обязанности родителей и детей, гражданские правоотношения, права собственности, права потребителей</w:t>
      </w:r>
      <w:proofErr w:type="gramStart"/>
      <w:r w:rsidRPr="00CD1362">
        <w:rPr>
          <w:rFonts w:asciiTheme="majorHAnsi" w:hAnsiTheme="majorHAnsi"/>
        </w:rPr>
        <w:t>.(</w:t>
      </w:r>
      <w:proofErr w:type="gramEnd"/>
      <w:r w:rsidRPr="00CD1362">
        <w:rPr>
          <w:rFonts w:asciiTheme="majorHAnsi" w:hAnsiTheme="majorHAnsi"/>
        </w:rPr>
        <w:t>задание на обращение к социальным реалиям)</w:t>
      </w:r>
    </w:p>
    <w:p w:rsidR="00CD1362" w:rsidRDefault="00CD1362" w:rsidP="00CD1362">
      <w:pPr>
        <w:jc w:val="both"/>
        <w:rPr>
          <w:rFonts w:asciiTheme="majorHAnsi" w:hAnsiTheme="majorHAnsi"/>
        </w:rPr>
      </w:pPr>
      <w:r w:rsidRPr="00CD1362">
        <w:rPr>
          <w:rFonts w:asciiTheme="majorHAnsi" w:hAnsiTheme="majorHAnsi"/>
        </w:rPr>
        <w:t>20. Право</w:t>
      </w:r>
      <w:proofErr w:type="gramStart"/>
      <w:r w:rsidRPr="00CD1362">
        <w:rPr>
          <w:rFonts w:asciiTheme="majorHAnsi" w:hAnsiTheme="majorHAnsi"/>
        </w:rPr>
        <w:t>.</w:t>
      </w:r>
      <w:proofErr w:type="gramEnd"/>
      <w:r w:rsidRPr="00CD1362">
        <w:rPr>
          <w:rFonts w:asciiTheme="majorHAnsi" w:hAnsiTheme="majorHAnsi"/>
        </w:rPr>
        <w:t xml:space="preserve"> (</w:t>
      </w:r>
      <w:proofErr w:type="gramStart"/>
      <w:r w:rsidRPr="00CD1362">
        <w:rPr>
          <w:rFonts w:asciiTheme="majorHAnsi" w:hAnsiTheme="majorHAnsi"/>
        </w:rPr>
        <w:t>з</w:t>
      </w:r>
      <w:proofErr w:type="gramEnd"/>
      <w:r w:rsidRPr="00CD1362">
        <w:rPr>
          <w:rFonts w:asciiTheme="majorHAnsi" w:hAnsiTheme="majorHAnsi"/>
        </w:rPr>
        <w:t xml:space="preserve">адание на анализ двух суждений).                                                                                                                                                            21.Различное содержание в разных вариантах: задание ориентировано на сравнивание)                                                                                                    </w:t>
      </w:r>
    </w:p>
    <w:p w:rsidR="00CD1362" w:rsidRPr="00CD1362" w:rsidRDefault="00CD1362" w:rsidP="00CD1362">
      <w:pPr>
        <w:jc w:val="both"/>
        <w:rPr>
          <w:rFonts w:asciiTheme="majorHAnsi" w:hAnsiTheme="majorHAnsi"/>
        </w:rPr>
      </w:pPr>
      <w:r w:rsidRPr="00CD1362">
        <w:rPr>
          <w:rFonts w:asciiTheme="majorHAnsi" w:hAnsiTheme="majorHAnsi"/>
        </w:rPr>
        <w:t xml:space="preserve">22. </w:t>
      </w:r>
      <w:proofErr w:type="gramStart"/>
      <w:r w:rsidRPr="00CD1362">
        <w:rPr>
          <w:rFonts w:asciiTheme="majorHAnsi" w:hAnsiTheme="majorHAnsi"/>
        </w:rPr>
        <w:t>Различное содержание в разных вариантах: задание ориентировано на установление соответствия)</w:t>
      </w:r>
      <w:proofErr w:type="gramEnd"/>
    </w:p>
    <w:p w:rsidR="00CD1362" w:rsidRPr="00CD1362" w:rsidRDefault="00CD1362" w:rsidP="00CD1362">
      <w:pPr>
        <w:jc w:val="both"/>
        <w:rPr>
          <w:rFonts w:asciiTheme="majorHAnsi" w:hAnsiTheme="majorHAnsi"/>
        </w:rPr>
      </w:pPr>
      <w:r w:rsidRPr="00CD1362">
        <w:rPr>
          <w:rFonts w:asciiTheme="majorHAnsi" w:hAnsiTheme="majorHAnsi"/>
          <w:b/>
        </w:rPr>
        <w:t>Итого: 68 ч</w:t>
      </w:r>
      <w:r w:rsidRPr="00CD1362">
        <w:rPr>
          <w:rFonts w:asciiTheme="majorHAnsi" w:hAnsiTheme="majorHAnsi"/>
        </w:rPr>
        <w:t xml:space="preserve"> </w:t>
      </w:r>
    </w:p>
    <w:p w:rsidR="00CD1362" w:rsidRDefault="00CD1362" w:rsidP="00CD1362">
      <w:pPr>
        <w:jc w:val="both"/>
        <w:rPr>
          <w:b/>
          <w:bCs/>
          <w:color w:val="000000"/>
          <w:spacing w:val="13"/>
        </w:rPr>
      </w:pPr>
    </w:p>
    <w:p w:rsidR="00CD1362" w:rsidRDefault="00CD1362" w:rsidP="00CD1362">
      <w:pPr>
        <w:pStyle w:val="a8"/>
        <w:numPr>
          <w:ilvl w:val="0"/>
          <w:numId w:val="8"/>
        </w:numPr>
        <w:jc w:val="both"/>
        <w:rPr>
          <w:b/>
        </w:rPr>
      </w:pPr>
      <w:r>
        <w:rPr>
          <w:b/>
        </w:rPr>
        <w:t>ТЕМАТИЧЕСКОЕ ПЛАНИРОВАНИЕ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2409"/>
        <w:gridCol w:w="2694"/>
        <w:gridCol w:w="992"/>
      </w:tblGrid>
      <w:tr w:rsidR="00CD1362" w:rsidRPr="00606EAE" w:rsidTr="007F2095">
        <w:tc>
          <w:tcPr>
            <w:tcW w:w="1809" w:type="dxa"/>
          </w:tcPr>
          <w:p w:rsidR="00CD1362" w:rsidRPr="00814B3B" w:rsidRDefault="00CD1362" w:rsidP="007F2095">
            <w:pPr>
              <w:widowControl w:val="0"/>
              <w:jc w:val="center"/>
              <w:rPr>
                <w:b/>
              </w:rPr>
            </w:pPr>
            <w:r w:rsidRPr="00814B3B">
              <w:rPr>
                <w:b/>
              </w:rPr>
              <w:t>Раздел</w:t>
            </w:r>
          </w:p>
        </w:tc>
        <w:tc>
          <w:tcPr>
            <w:tcW w:w="1560" w:type="dxa"/>
          </w:tcPr>
          <w:p w:rsidR="00CD1362" w:rsidRPr="00814B3B" w:rsidRDefault="00CD1362" w:rsidP="007F2095">
            <w:pPr>
              <w:widowControl w:val="0"/>
              <w:jc w:val="center"/>
              <w:rPr>
                <w:b/>
              </w:rPr>
            </w:pPr>
            <w:r w:rsidRPr="00814B3B">
              <w:rPr>
                <w:b/>
              </w:rPr>
              <w:t>Количество часов</w:t>
            </w:r>
          </w:p>
        </w:tc>
        <w:tc>
          <w:tcPr>
            <w:tcW w:w="2409" w:type="dxa"/>
          </w:tcPr>
          <w:p w:rsidR="00CD1362" w:rsidRPr="00814B3B" w:rsidRDefault="00CD1362" w:rsidP="007F2095">
            <w:pPr>
              <w:widowControl w:val="0"/>
              <w:jc w:val="center"/>
              <w:rPr>
                <w:b/>
              </w:rPr>
            </w:pPr>
            <w:r w:rsidRPr="00814B3B">
              <w:rPr>
                <w:b/>
              </w:rPr>
              <w:t>Формы организации учебных занятий</w:t>
            </w:r>
          </w:p>
        </w:tc>
        <w:tc>
          <w:tcPr>
            <w:tcW w:w="2694" w:type="dxa"/>
          </w:tcPr>
          <w:p w:rsidR="00CD1362" w:rsidRPr="00814B3B" w:rsidRDefault="00CD1362" w:rsidP="007F209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Основные в</w:t>
            </w:r>
            <w:r w:rsidRPr="00814B3B">
              <w:rPr>
                <w:b/>
              </w:rPr>
              <w:t>иды деятельности учащихся</w:t>
            </w:r>
          </w:p>
        </w:tc>
        <w:tc>
          <w:tcPr>
            <w:tcW w:w="992" w:type="dxa"/>
          </w:tcPr>
          <w:p w:rsidR="00CD1362" w:rsidRPr="00814B3B" w:rsidRDefault="00CD1362" w:rsidP="007F2095">
            <w:pPr>
              <w:widowControl w:val="0"/>
              <w:jc w:val="center"/>
              <w:rPr>
                <w:b/>
              </w:rPr>
            </w:pPr>
            <w:r w:rsidRPr="00814B3B">
              <w:rPr>
                <w:b/>
              </w:rPr>
              <w:t>Примечание</w:t>
            </w:r>
          </w:p>
        </w:tc>
      </w:tr>
      <w:tr w:rsidR="00CD1362" w:rsidRPr="006F43EC" w:rsidTr="007F2095">
        <w:tc>
          <w:tcPr>
            <w:tcW w:w="1809" w:type="dxa"/>
          </w:tcPr>
          <w:p w:rsidR="00CD1362" w:rsidRPr="007C5B18" w:rsidRDefault="00CD1362" w:rsidP="007F2095">
            <w:pPr>
              <w:widowControl w:val="0"/>
            </w:pPr>
            <w:r>
              <w:rPr>
                <w:b/>
                <w:bCs/>
                <w:color w:val="000000"/>
              </w:rPr>
              <w:t>Вводное занятие.</w:t>
            </w:r>
          </w:p>
        </w:tc>
        <w:tc>
          <w:tcPr>
            <w:tcW w:w="1560" w:type="dxa"/>
          </w:tcPr>
          <w:p w:rsidR="00CD1362" w:rsidRPr="006F43EC" w:rsidRDefault="00CD1362" w:rsidP="007F2095">
            <w:pPr>
              <w:widowControl w:val="0"/>
              <w:jc w:val="center"/>
            </w:pPr>
            <w:r>
              <w:t>1</w:t>
            </w:r>
          </w:p>
        </w:tc>
        <w:tc>
          <w:tcPr>
            <w:tcW w:w="2409" w:type="dxa"/>
          </w:tcPr>
          <w:p w:rsidR="00CD1362" w:rsidRPr="006F43EC" w:rsidRDefault="00CD1362" w:rsidP="007F2095">
            <w:pPr>
              <w:widowControl w:val="0"/>
              <w:jc w:val="center"/>
            </w:pPr>
            <w:r w:rsidRPr="006F43EC">
              <w:t>Групповая</w:t>
            </w:r>
          </w:p>
          <w:p w:rsidR="00CD1362" w:rsidRPr="006F43EC" w:rsidRDefault="00CD1362" w:rsidP="007F2095">
            <w:pPr>
              <w:widowControl w:val="0"/>
              <w:jc w:val="center"/>
            </w:pPr>
          </w:p>
        </w:tc>
        <w:tc>
          <w:tcPr>
            <w:tcW w:w="2694" w:type="dxa"/>
          </w:tcPr>
          <w:p w:rsidR="00CD1362" w:rsidRPr="00D23035" w:rsidRDefault="00CD1362" w:rsidP="007F2095">
            <w:pPr>
              <w:shd w:val="clear" w:color="auto" w:fill="FFFFFF"/>
            </w:pPr>
            <w:r>
              <w:rPr>
                <w:rStyle w:val="apple-converted-space"/>
                <w:rFonts w:ascii="Georgia" w:hAnsi="Georgia"/>
                <w:color w:val="000000"/>
                <w:sz w:val="18"/>
                <w:szCs w:val="18"/>
                <w:shd w:val="clear" w:color="auto" w:fill="F3F3ED"/>
              </w:rPr>
              <w:t> </w:t>
            </w:r>
            <w:r w:rsidRPr="00D23035">
              <w:rPr>
                <w:color w:val="000000"/>
                <w:shd w:val="clear" w:color="auto" w:fill="F3F3ED"/>
              </w:rPr>
              <w:t>Развитие  творческого мышления, воображения</w:t>
            </w:r>
            <w:r>
              <w:rPr>
                <w:color w:val="000000"/>
                <w:shd w:val="clear" w:color="auto" w:fill="F3F3ED"/>
              </w:rPr>
              <w:t>, памяти</w:t>
            </w:r>
            <w:r w:rsidRPr="00D23035">
              <w:rPr>
                <w:color w:val="000000"/>
                <w:shd w:val="clear" w:color="auto" w:fill="F3F3ED"/>
              </w:rPr>
              <w:t xml:space="preserve">, </w:t>
            </w:r>
            <w:r>
              <w:rPr>
                <w:color w:val="000000"/>
                <w:shd w:val="clear" w:color="auto" w:fill="F3F3ED"/>
              </w:rPr>
              <w:t>умения</w:t>
            </w:r>
            <w:r w:rsidRPr="00D23035">
              <w:rPr>
                <w:color w:val="000000"/>
                <w:shd w:val="clear" w:color="auto" w:fill="F3F3ED"/>
              </w:rPr>
              <w:t xml:space="preserve"> систематизировать и обобщать материал;</w:t>
            </w:r>
          </w:p>
        </w:tc>
        <w:tc>
          <w:tcPr>
            <w:tcW w:w="992" w:type="dxa"/>
          </w:tcPr>
          <w:p w:rsidR="00CD1362" w:rsidRPr="006F43EC" w:rsidRDefault="00CD1362" w:rsidP="007F2095">
            <w:pPr>
              <w:widowControl w:val="0"/>
              <w:jc w:val="center"/>
            </w:pPr>
          </w:p>
        </w:tc>
      </w:tr>
      <w:tr w:rsidR="00CD1362" w:rsidRPr="006F43EC" w:rsidTr="007F2095">
        <w:tc>
          <w:tcPr>
            <w:tcW w:w="1809" w:type="dxa"/>
          </w:tcPr>
          <w:p w:rsidR="00CD1362" w:rsidRPr="009F5FAC" w:rsidRDefault="00CD1362" w:rsidP="007F2095">
            <w:pPr>
              <w:widowControl w:val="0"/>
              <w:rPr>
                <w:b/>
              </w:rPr>
            </w:pPr>
            <w:r w:rsidRPr="009F5FAC">
              <w:rPr>
                <w:b/>
                <w:bCs/>
                <w:color w:val="000000"/>
              </w:rPr>
              <w:t>Понятие «Право». Правовые документы.</w:t>
            </w:r>
          </w:p>
        </w:tc>
        <w:tc>
          <w:tcPr>
            <w:tcW w:w="1560" w:type="dxa"/>
          </w:tcPr>
          <w:p w:rsidR="00CD1362" w:rsidRPr="006F43EC" w:rsidRDefault="00CD1362" w:rsidP="007F2095">
            <w:pPr>
              <w:widowControl w:val="0"/>
              <w:jc w:val="center"/>
            </w:pPr>
            <w:r>
              <w:t>6</w:t>
            </w:r>
          </w:p>
        </w:tc>
        <w:tc>
          <w:tcPr>
            <w:tcW w:w="2409" w:type="dxa"/>
          </w:tcPr>
          <w:p w:rsidR="00CD1362" w:rsidRPr="006F43EC" w:rsidRDefault="00CD1362" w:rsidP="007F2095">
            <w:pPr>
              <w:widowControl w:val="0"/>
              <w:jc w:val="center"/>
            </w:pPr>
            <w:r w:rsidRPr="006F43EC">
              <w:t>Групповая</w:t>
            </w:r>
            <w:r>
              <w:t>, парная</w:t>
            </w:r>
          </w:p>
        </w:tc>
        <w:tc>
          <w:tcPr>
            <w:tcW w:w="2694" w:type="dxa"/>
          </w:tcPr>
          <w:p w:rsidR="00CD1362" w:rsidRPr="006F43EC" w:rsidRDefault="00CD1362" w:rsidP="007F2095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Нахождение и анализ информации из различных источников, приобретение навыков работы с различными источниками</w:t>
            </w:r>
          </w:p>
          <w:p w:rsidR="00CD1362" w:rsidRPr="006F43EC" w:rsidRDefault="00CD1362" w:rsidP="007F2095">
            <w:pPr>
              <w:widowControl w:val="0"/>
            </w:pPr>
          </w:p>
        </w:tc>
        <w:tc>
          <w:tcPr>
            <w:tcW w:w="992" w:type="dxa"/>
          </w:tcPr>
          <w:p w:rsidR="00CD1362" w:rsidRPr="006F43EC" w:rsidRDefault="00CD1362" w:rsidP="007F2095">
            <w:pPr>
              <w:widowControl w:val="0"/>
              <w:jc w:val="center"/>
            </w:pPr>
          </w:p>
        </w:tc>
      </w:tr>
      <w:tr w:rsidR="00CD1362" w:rsidRPr="006F43EC" w:rsidTr="007F2095">
        <w:tc>
          <w:tcPr>
            <w:tcW w:w="1809" w:type="dxa"/>
          </w:tcPr>
          <w:p w:rsidR="00CD1362" w:rsidRPr="007C5B18" w:rsidRDefault="00CD1362" w:rsidP="007F2095">
            <w:pPr>
              <w:pStyle w:val="a8"/>
              <w:ind w:left="0"/>
              <w:contextualSpacing w:val="0"/>
            </w:pPr>
            <w:r>
              <w:rPr>
                <w:b/>
                <w:bCs/>
                <w:color w:val="000000"/>
              </w:rPr>
              <w:t>Я и моя семья. Семейные правоотношен</w:t>
            </w:r>
            <w:r>
              <w:rPr>
                <w:b/>
                <w:bCs/>
                <w:color w:val="000000"/>
              </w:rPr>
              <w:lastRenderedPageBreak/>
              <w:t>ия</w:t>
            </w:r>
          </w:p>
        </w:tc>
        <w:tc>
          <w:tcPr>
            <w:tcW w:w="1560" w:type="dxa"/>
          </w:tcPr>
          <w:p w:rsidR="00CD1362" w:rsidRPr="006F43EC" w:rsidRDefault="00CD1362" w:rsidP="007F2095">
            <w:pPr>
              <w:widowControl w:val="0"/>
              <w:jc w:val="center"/>
            </w:pPr>
            <w:r>
              <w:lastRenderedPageBreak/>
              <w:t>4</w:t>
            </w:r>
          </w:p>
        </w:tc>
        <w:tc>
          <w:tcPr>
            <w:tcW w:w="2409" w:type="dxa"/>
          </w:tcPr>
          <w:p w:rsidR="00CD1362" w:rsidRPr="006F43EC" w:rsidRDefault="00CD1362" w:rsidP="007F2095">
            <w:pPr>
              <w:widowControl w:val="0"/>
              <w:jc w:val="center"/>
            </w:pPr>
            <w:r w:rsidRPr="006F43EC">
              <w:t>Групповая</w:t>
            </w:r>
            <w:r>
              <w:t>,</w:t>
            </w:r>
          </w:p>
          <w:p w:rsidR="00CD1362" w:rsidRPr="006F43EC" w:rsidRDefault="00CD1362" w:rsidP="007F2095">
            <w:pPr>
              <w:widowControl w:val="0"/>
              <w:jc w:val="center"/>
            </w:pPr>
            <w:r w:rsidRPr="006F43EC">
              <w:t>индивидуальная</w:t>
            </w:r>
          </w:p>
        </w:tc>
        <w:tc>
          <w:tcPr>
            <w:tcW w:w="2694" w:type="dxa"/>
          </w:tcPr>
          <w:p w:rsidR="00CD1362" w:rsidRPr="006F43EC" w:rsidRDefault="00CD1362" w:rsidP="007F2095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Нахождение и анализ информации из различных источников, приобретение навыков </w:t>
            </w:r>
            <w:r>
              <w:rPr>
                <w:color w:val="000000"/>
              </w:rPr>
              <w:lastRenderedPageBreak/>
              <w:t>работы с различными источниками</w:t>
            </w:r>
          </w:p>
          <w:p w:rsidR="00CD1362" w:rsidRPr="006F43EC" w:rsidRDefault="00CD1362" w:rsidP="007F2095">
            <w:pPr>
              <w:widowControl w:val="0"/>
            </w:pPr>
          </w:p>
        </w:tc>
        <w:tc>
          <w:tcPr>
            <w:tcW w:w="992" w:type="dxa"/>
          </w:tcPr>
          <w:p w:rsidR="00CD1362" w:rsidRPr="006F43EC" w:rsidRDefault="00CD1362" w:rsidP="007F2095">
            <w:pPr>
              <w:widowControl w:val="0"/>
              <w:jc w:val="center"/>
            </w:pPr>
          </w:p>
        </w:tc>
      </w:tr>
      <w:tr w:rsidR="00CD1362" w:rsidRPr="009F5FAC" w:rsidTr="007F2095">
        <w:tc>
          <w:tcPr>
            <w:tcW w:w="1809" w:type="dxa"/>
          </w:tcPr>
          <w:p w:rsidR="00CD1362" w:rsidRPr="007C5B18" w:rsidRDefault="00CD1362" w:rsidP="007F2095">
            <w:pPr>
              <w:widowControl w:val="0"/>
            </w:pPr>
            <w:r>
              <w:rPr>
                <w:b/>
                <w:bCs/>
                <w:color w:val="000000"/>
              </w:rPr>
              <w:lastRenderedPageBreak/>
              <w:t>Гражданин и его права</w:t>
            </w:r>
          </w:p>
        </w:tc>
        <w:tc>
          <w:tcPr>
            <w:tcW w:w="1560" w:type="dxa"/>
          </w:tcPr>
          <w:p w:rsidR="00CD1362" w:rsidRPr="006F43EC" w:rsidRDefault="00CD1362" w:rsidP="007F2095">
            <w:pPr>
              <w:widowControl w:val="0"/>
              <w:jc w:val="center"/>
            </w:pPr>
            <w:r>
              <w:t>11</w:t>
            </w:r>
          </w:p>
        </w:tc>
        <w:tc>
          <w:tcPr>
            <w:tcW w:w="2409" w:type="dxa"/>
          </w:tcPr>
          <w:p w:rsidR="00CD1362" w:rsidRPr="00775873" w:rsidRDefault="00CD1362" w:rsidP="007F2095">
            <w:pPr>
              <w:widowControl w:val="0"/>
              <w:jc w:val="center"/>
            </w:pPr>
            <w:r>
              <w:t>Групповая,</w:t>
            </w:r>
          </w:p>
          <w:p w:rsidR="00CD1362" w:rsidRPr="006F43EC" w:rsidRDefault="00CD1362" w:rsidP="007F2095">
            <w:pPr>
              <w:widowControl w:val="0"/>
              <w:jc w:val="center"/>
              <w:rPr>
                <w:color w:val="FF0000"/>
              </w:rPr>
            </w:pPr>
            <w:r w:rsidRPr="00775873">
              <w:t>индивидуальная</w:t>
            </w:r>
          </w:p>
        </w:tc>
        <w:tc>
          <w:tcPr>
            <w:tcW w:w="2694" w:type="dxa"/>
          </w:tcPr>
          <w:p w:rsidR="00CD1362" w:rsidRPr="006F43EC" w:rsidRDefault="00CD1362" w:rsidP="007F2095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333333"/>
              </w:rPr>
              <w:t>Р</w:t>
            </w:r>
            <w:r w:rsidRPr="00F53EEA">
              <w:rPr>
                <w:color w:val="333333"/>
              </w:rPr>
              <w:t>азвитие исследовательской деятельности учащихся;</w:t>
            </w:r>
            <w:r w:rsidRPr="00F53EEA">
              <w:rPr>
                <w:color w:val="333333"/>
                <w:shd w:val="clear" w:color="auto" w:fill="FFFFFF"/>
              </w:rPr>
              <w:t xml:space="preserve"> выработка умения пополнять знания из разнообразных источников информации; приобретение учащимися опыта публичных выступлений</w:t>
            </w:r>
            <w:r>
              <w:rPr>
                <w:color w:val="333333"/>
                <w:shd w:val="clear" w:color="auto" w:fill="FFFFFF"/>
              </w:rPr>
              <w:t xml:space="preserve">. </w:t>
            </w:r>
            <w:r w:rsidRPr="006F43EC">
              <w:rPr>
                <w:color w:val="000000"/>
              </w:rPr>
              <w:t>Создание презентаций.</w:t>
            </w:r>
          </w:p>
          <w:p w:rsidR="00CD1362" w:rsidRPr="006F43EC" w:rsidRDefault="00CD1362" w:rsidP="007F2095">
            <w:pPr>
              <w:widowControl w:val="0"/>
              <w:jc w:val="center"/>
            </w:pPr>
          </w:p>
        </w:tc>
        <w:tc>
          <w:tcPr>
            <w:tcW w:w="992" w:type="dxa"/>
          </w:tcPr>
          <w:p w:rsidR="00CD1362" w:rsidRPr="009F5FAC" w:rsidRDefault="00CD1362" w:rsidP="007F2095">
            <w:pPr>
              <w:widowControl w:val="0"/>
              <w:jc w:val="center"/>
              <w:rPr>
                <w:b/>
              </w:rPr>
            </w:pPr>
          </w:p>
        </w:tc>
      </w:tr>
      <w:tr w:rsidR="00CD1362" w:rsidRPr="009F5FAC" w:rsidTr="007F2095">
        <w:tc>
          <w:tcPr>
            <w:tcW w:w="1809" w:type="dxa"/>
          </w:tcPr>
          <w:p w:rsidR="00CD1362" w:rsidRDefault="00CD1362" w:rsidP="007F2095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Правонарушения и ответственность</w:t>
            </w:r>
          </w:p>
        </w:tc>
        <w:tc>
          <w:tcPr>
            <w:tcW w:w="1560" w:type="dxa"/>
          </w:tcPr>
          <w:p w:rsidR="00CD1362" w:rsidRPr="006F43EC" w:rsidRDefault="00CD1362" w:rsidP="007F2095">
            <w:pPr>
              <w:widowControl w:val="0"/>
              <w:jc w:val="center"/>
            </w:pPr>
            <w:r>
              <w:t>5</w:t>
            </w:r>
          </w:p>
        </w:tc>
        <w:tc>
          <w:tcPr>
            <w:tcW w:w="2409" w:type="dxa"/>
          </w:tcPr>
          <w:p w:rsidR="00CD1362" w:rsidRPr="00775873" w:rsidRDefault="00CD1362" w:rsidP="007F2095">
            <w:pPr>
              <w:shd w:val="clear" w:color="auto" w:fill="FFFFFF"/>
              <w:jc w:val="center"/>
            </w:pPr>
            <w:r>
              <w:t>Групповая, индивидуальная</w:t>
            </w:r>
          </w:p>
        </w:tc>
        <w:tc>
          <w:tcPr>
            <w:tcW w:w="2694" w:type="dxa"/>
          </w:tcPr>
          <w:p w:rsidR="00CD1362" w:rsidRPr="006F43EC" w:rsidRDefault="00CD1362" w:rsidP="007F2095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Нахождение и анализ информации из различных источников, приобретение навыков работы с различными источниками</w:t>
            </w:r>
          </w:p>
          <w:p w:rsidR="00CD1362" w:rsidRDefault="00CD1362" w:rsidP="007F2095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</w:p>
        </w:tc>
        <w:tc>
          <w:tcPr>
            <w:tcW w:w="992" w:type="dxa"/>
          </w:tcPr>
          <w:p w:rsidR="00CD1362" w:rsidRPr="009F5FAC" w:rsidRDefault="00CD1362" w:rsidP="007F2095">
            <w:pPr>
              <w:widowControl w:val="0"/>
              <w:jc w:val="center"/>
              <w:rPr>
                <w:b/>
              </w:rPr>
            </w:pPr>
          </w:p>
        </w:tc>
      </w:tr>
      <w:tr w:rsidR="00CD1362" w:rsidRPr="009F5FAC" w:rsidTr="007F2095">
        <w:tc>
          <w:tcPr>
            <w:tcW w:w="1809" w:type="dxa"/>
          </w:tcPr>
          <w:p w:rsidR="00CD1362" w:rsidRDefault="00CD1362" w:rsidP="007F2095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Власть и государство.</w:t>
            </w:r>
          </w:p>
        </w:tc>
        <w:tc>
          <w:tcPr>
            <w:tcW w:w="1560" w:type="dxa"/>
          </w:tcPr>
          <w:p w:rsidR="00CD1362" w:rsidRPr="006F43EC" w:rsidRDefault="00CD1362" w:rsidP="007F2095">
            <w:pPr>
              <w:widowControl w:val="0"/>
              <w:jc w:val="center"/>
            </w:pPr>
            <w:r>
              <w:t>5</w:t>
            </w:r>
          </w:p>
        </w:tc>
        <w:tc>
          <w:tcPr>
            <w:tcW w:w="2409" w:type="dxa"/>
          </w:tcPr>
          <w:p w:rsidR="00CD1362" w:rsidRPr="00775873" w:rsidRDefault="00CD1362" w:rsidP="007F2095">
            <w:pPr>
              <w:shd w:val="clear" w:color="auto" w:fill="FFFFFF"/>
              <w:jc w:val="center"/>
            </w:pPr>
            <w:r>
              <w:t>Групповая, парная</w:t>
            </w:r>
          </w:p>
        </w:tc>
        <w:tc>
          <w:tcPr>
            <w:tcW w:w="2694" w:type="dxa"/>
          </w:tcPr>
          <w:p w:rsidR="00CD1362" w:rsidRPr="006F43EC" w:rsidRDefault="00CD1362" w:rsidP="007F2095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Нахождение и анализ информации из различных источников, приобретение навыков работы с различными источниками</w:t>
            </w:r>
          </w:p>
          <w:p w:rsidR="00CD1362" w:rsidRDefault="00CD1362" w:rsidP="007F2095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</w:p>
        </w:tc>
        <w:tc>
          <w:tcPr>
            <w:tcW w:w="992" w:type="dxa"/>
          </w:tcPr>
          <w:p w:rsidR="00CD1362" w:rsidRPr="009F5FAC" w:rsidRDefault="00CD1362" w:rsidP="007F2095">
            <w:pPr>
              <w:widowControl w:val="0"/>
              <w:jc w:val="center"/>
              <w:rPr>
                <w:b/>
              </w:rPr>
            </w:pPr>
          </w:p>
        </w:tc>
      </w:tr>
      <w:tr w:rsidR="00CD1362" w:rsidRPr="009F5FAC" w:rsidTr="007F2095">
        <w:tc>
          <w:tcPr>
            <w:tcW w:w="1809" w:type="dxa"/>
          </w:tcPr>
          <w:p w:rsidR="00CD1362" w:rsidRPr="00E67583" w:rsidRDefault="00CD1362" w:rsidP="007F2095">
            <w:pPr>
              <w:widowControl w:val="0"/>
              <w:rPr>
                <w:b/>
                <w:bCs/>
                <w:color w:val="000000"/>
              </w:rPr>
            </w:pPr>
            <w:r w:rsidRPr="00E67583">
              <w:rPr>
                <w:b/>
                <w:color w:val="000000"/>
              </w:rPr>
              <w:t>Заключительные занятия.</w:t>
            </w:r>
            <w:r w:rsidRPr="00E67583">
              <w:rPr>
                <w:b/>
                <w:color w:val="000000"/>
              </w:rPr>
              <w:br/>
              <w:t>Подведение итогов работы за год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560" w:type="dxa"/>
          </w:tcPr>
          <w:p w:rsidR="00CD1362" w:rsidRDefault="00CD1362" w:rsidP="007F2095">
            <w:pPr>
              <w:widowControl w:val="0"/>
              <w:jc w:val="center"/>
            </w:pPr>
            <w:r>
              <w:t>3</w:t>
            </w:r>
          </w:p>
        </w:tc>
        <w:tc>
          <w:tcPr>
            <w:tcW w:w="2409" w:type="dxa"/>
          </w:tcPr>
          <w:p w:rsidR="00CD1362" w:rsidRDefault="00CD1362" w:rsidP="007F2095">
            <w:pPr>
              <w:shd w:val="clear" w:color="auto" w:fill="FFFFFF"/>
              <w:jc w:val="center"/>
            </w:pPr>
          </w:p>
        </w:tc>
        <w:tc>
          <w:tcPr>
            <w:tcW w:w="2694" w:type="dxa"/>
          </w:tcPr>
          <w:p w:rsidR="00CD1362" w:rsidRDefault="00CD1362" w:rsidP="007F2095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D23035">
              <w:rPr>
                <w:color w:val="000000"/>
                <w:shd w:val="clear" w:color="auto" w:fill="F3F3ED"/>
              </w:rPr>
              <w:t>Развитие  творческого мышления, воображения</w:t>
            </w:r>
            <w:r>
              <w:rPr>
                <w:color w:val="000000"/>
                <w:shd w:val="clear" w:color="auto" w:fill="F3F3ED"/>
              </w:rPr>
              <w:t>, памяти</w:t>
            </w:r>
            <w:r w:rsidRPr="00D23035">
              <w:rPr>
                <w:color w:val="000000"/>
                <w:shd w:val="clear" w:color="auto" w:fill="F3F3ED"/>
              </w:rPr>
              <w:t xml:space="preserve">, </w:t>
            </w:r>
            <w:r>
              <w:rPr>
                <w:color w:val="000000"/>
                <w:shd w:val="clear" w:color="auto" w:fill="F3F3ED"/>
              </w:rPr>
              <w:t>умения</w:t>
            </w:r>
            <w:r w:rsidRPr="00D23035">
              <w:rPr>
                <w:color w:val="000000"/>
                <w:shd w:val="clear" w:color="auto" w:fill="F3F3ED"/>
              </w:rPr>
              <w:t xml:space="preserve"> систематизировать и обобщать материал</w:t>
            </w:r>
          </w:p>
        </w:tc>
        <w:tc>
          <w:tcPr>
            <w:tcW w:w="992" w:type="dxa"/>
          </w:tcPr>
          <w:p w:rsidR="00CD1362" w:rsidRPr="009F5FAC" w:rsidRDefault="00CD1362" w:rsidP="007F2095">
            <w:pPr>
              <w:widowControl w:val="0"/>
              <w:jc w:val="center"/>
              <w:rPr>
                <w:b/>
              </w:rPr>
            </w:pPr>
          </w:p>
        </w:tc>
      </w:tr>
      <w:tr w:rsidR="00CD1362" w:rsidRPr="006F43EC" w:rsidTr="007F2095">
        <w:tc>
          <w:tcPr>
            <w:tcW w:w="1809" w:type="dxa"/>
          </w:tcPr>
          <w:p w:rsidR="00CD1362" w:rsidRPr="00E67583" w:rsidRDefault="00CD1362" w:rsidP="007F2095">
            <w:pPr>
              <w:widowControl w:val="0"/>
              <w:rPr>
                <w:b/>
                <w:bCs/>
              </w:rPr>
            </w:pPr>
            <w:r w:rsidRPr="00E67583">
              <w:rPr>
                <w:b/>
                <w:bCs/>
              </w:rPr>
              <w:t>Всего</w:t>
            </w:r>
          </w:p>
        </w:tc>
        <w:tc>
          <w:tcPr>
            <w:tcW w:w="1560" w:type="dxa"/>
          </w:tcPr>
          <w:p w:rsidR="00CD1362" w:rsidRPr="006F43EC" w:rsidRDefault="00CD1362" w:rsidP="007F2095">
            <w:pPr>
              <w:widowControl w:val="0"/>
              <w:jc w:val="center"/>
            </w:pPr>
            <w:r w:rsidRPr="006F43EC">
              <w:t>3</w:t>
            </w:r>
            <w:r>
              <w:t>5</w:t>
            </w:r>
          </w:p>
        </w:tc>
        <w:tc>
          <w:tcPr>
            <w:tcW w:w="2409" w:type="dxa"/>
          </w:tcPr>
          <w:p w:rsidR="00CD1362" w:rsidRPr="006F43EC" w:rsidRDefault="00CD1362" w:rsidP="007F2095">
            <w:pPr>
              <w:widowControl w:val="0"/>
              <w:jc w:val="center"/>
            </w:pPr>
          </w:p>
        </w:tc>
        <w:tc>
          <w:tcPr>
            <w:tcW w:w="2694" w:type="dxa"/>
          </w:tcPr>
          <w:p w:rsidR="00CD1362" w:rsidRPr="006F43EC" w:rsidRDefault="00CD1362" w:rsidP="007F2095">
            <w:pPr>
              <w:widowControl w:val="0"/>
              <w:jc w:val="center"/>
            </w:pPr>
          </w:p>
        </w:tc>
        <w:tc>
          <w:tcPr>
            <w:tcW w:w="992" w:type="dxa"/>
          </w:tcPr>
          <w:p w:rsidR="00CD1362" w:rsidRPr="006F43EC" w:rsidRDefault="00CD1362" w:rsidP="007F2095">
            <w:pPr>
              <w:widowControl w:val="0"/>
              <w:jc w:val="center"/>
            </w:pPr>
          </w:p>
        </w:tc>
      </w:tr>
    </w:tbl>
    <w:p w:rsidR="00CD1362" w:rsidRDefault="00CD1362" w:rsidP="00CD1362">
      <w:pPr>
        <w:jc w:val="both"/>
      </w:pPr>
    </w:p>
    <w:p w:rsidR="00CD1362" w:rsidRDefault="00CD1362" w:rsidP="00CD1362">
      <w:pPr>
        <w:pStyle w:val="c3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701" w:firstLine="142"/>
        <w:jc w:val="both"/>
        <w:rPr>
          <w:b/>
          <w:bCs/>
          <w:color w:val="000000"/>
        </w:rPr>
      </w:pPr>
      <w:r>
        <w:rPr>
          <w:rStyle w:val="c11"/>
          <w:b/>
          <w:bCs/>
          <w:color w:val="000000"/>
        </w:rPr>
        <w:t>КАЛЕНДАРНО-ТЕМАТИЧЕСКОЕ ПЛАНИРОВАНИЕ</w:t>
      </w: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446"/>
        <w:gridCol w:w="88"/>
        <w:gridCol w:w="677"/>
        <w:gridCol w:w="767"/>
        <w:gridCol w:w="1674"/>
        <w:gridCol w:w="425"/>
        <w:gridCol w:w="2127"/>
        <w:gridCol w:w="141"/>
        <w:gridCol w:w="1701"/>
        <w:gridCol w:w="1560"/>
      </w:tblGrid>
      <w:tr w:rsidR="00CD1362" w:rsidTr="007F2095">
        <w:trPr>
          <w:trHeight w:val="1718"/>
        </w:trPr>
        <w:tc>
          <w:tcPr>
            <w:tcW w:w="446" w:type="dxa"/>
          </w:tcPr>
          <w:p w:rsidR="00CD1362" w:rsidRDefault="00CD1362" w:rsidP="007F2095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532" w:type="dxa"/>
            <w:gridSpan w:val="3"/>
          </w:tcPr>
          <w:p w:rsidR="00CD1362" w:rsidRDefault="00CD1362" w:rsidP="007F2095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2099" w:type="dxa"/>
            <w:gridSpan w:val="2"/>
          </w:tcPr>
          <w:p w:rsidR="00CD1362" w:rsidRDefault="00CD1362" w:rsidP="007F2095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2268" w:type="dxa"/>
            <w:gridSpan w:val="2"/>
          </w:tcPr>
          <w:p w:rsidR="00CD1362" w:rsidRDefault="00CD1362" w:rsidP="007F2095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701" w:type="dxa"/>
          </w:tcPr>
          <w:p w:rsidR="00CD1362" w:rsidRDefault="00CD1362" w:rsidP="007F2095">
            <w:pPr>
              <w:ind w:firstLine="0"/>
              <w:jc w:val="center"/>
              <w:rPr>
                <w:b/>
              </w:rPr>
            </w:pPr>
            <w:r w:rsidRPr="006F100B">
              <w:rPr>
                <w:b/>
                <w:sz w:val="20"/>
                <w:szCs w:val="20"/>
              </w:rPr>
              <w:t>ФОПД (формы организации познавательной деятельности уч-ся)</w:t>
            </w:r>
          </w:p>
        </w:tc>
        <w:tc>
          <w:tcPr>
            <w:tcW w:w="1560" w:type="dxa"/>
          </w:tcPr>
          <w:p w:rsidR="00CD1362" w:rsidRDefault="00CD1362" w:rsidP="007F2095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Используемое оборудование и ЦОР</w:t>
            </w:r>
          </w:p>
        </w:tc>
      </w:tr>
      <w:tr w:rsidR="00CD1362" w:rsidTr="007F2095">
        <w:tc>
          <w:tcPr>
            <w:tcW w:w="446" w:type="dxa"/>
          </w:tcPr>
          <w:p w:rsidR="00CD1362" w:rsidRDefault="00CD1362" w:rsidP="007F2095">
            <w:pPr>
              <w:ind w:firstLine="0"/>
              <w:rPr>
                <w:b/>
              </w:rPr>
            </w:pPr>
          </w:p>
        </w:tc>
        <w:tc>
          <w:tcPr>
            <w:tcW w:w="765" w:type="dxa"/>
            <w:gridSpan w:val="2"/>
          </w:tcPr>
          <w:p w:rsidR="00CD1362" w:rsidRDefault="00CD1362" w:rsidP="007F2095">
            <w:pPr>
              <w:ind w:firstLine="0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767" w:type="dxa"/>
          </w:tcPr>
          <w:p w:rsidR="00CD1362" w:rsidRDefault="00CD1362" w:rsidP="007F2095">
            <w:pPr>
              <w:ind w:firstLine="0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7628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CD1362" w:rsidRDefault="00CD1362" w:rsidP="007F2095"/>
        </w:tc>
      </w:tr>
      <w:tr w:rsidR="00CD1362" w:rsidTr="007F2095">
        <w:tc>
          <w:tcPr>
            <w:tcW w:w="446" w:type="dxa"/>
          </w:tcPr>
          <w:p w:rsidR="00CD1362" w:rsidRPr="00FD7857" w:rsidRDefault="00CD1362" w:rsidP="007F2095">
            <w:pPr>
              <w:ind w:firstLine="0"/>
              <w:jc w:val="center"/>
            </w:pPr>
            <w:r w:rsidRPr="00FD7857">
              <w:lastRenderedPageBreak/>
              <w:t>1</w:t>
            </w:r>
          </w:p>
        </w:tc>
        <w:tc>
          <w:tcPr>
            <w:tcW w:w="765" w:type="dxa"/>
            <w:gridSpan w:val="2"/>
          </w:tcPr>
          <w:p w:rsidR="00CD1362" w:rsidRPr="00FD7857" w:rsidRDefault="00CD1362" w:rsidP="007F2095">
            <w:pPr>
              <w:ind w:firstLine="0"/>
              <w:jc w:val="center"/>
            </w:pPr>
            <w:r w:rsidRPr="00FD7857">
              <w:t>2</w:t>
            </w:r>
          </w:p>
        </w:tc>
        <w:tc>
          <w:tcPr>
            <w:tcW w:w="767" w:type="dxa"/>
          </w:tcPr>
          <w:p w:rsidR="00CD1362" w:rsidRPr="00FD7857" w:rsidRDefault="00CD1362" w:rsidP="007F2095">
            <w:pPr>
              <w:ind w:firstLine="0"/>
              <w:jc w:val="center"/>
            </w:pPr>
            <w:r w:rsidRPr="00FD7857">
              <w:t>3</w:t>
            </w:r>
          </w:p>
        </w:tc>
        <w:tc>
          <w:tcPr>
            <w:tcW w:w="2099" w:type="dxa"/>
            <w:gridSpan w:val="2"/>
          </w:tcPr>
          <w:p w:rsidR="00CD1362" w:rsidRPr="00FD7857" w:rsidRDefault="00CD1362" w:rsidP="007F2095">
            <w:pPr>
              <w:ind w:firstLine="0"/>
              <w:jc w:val="center"/>
            </w:pPr>
            <w:r w:rsidRPr="00FD7857">
              <w:t>4</w:t>
            </w:r>
          </w:p>
        </w:tc>
        <w:tc>
          <w:tcPr>
            <w:tcW w:w="2268" w:type="dxa"/>
            <w:gridSpan w:val="2"/>
          </w:tcPr>
          <w:p w:rsidR="00CD1362" w:rsidRPr="00FD7857" w:rsidRDefault="00CD1362" w:rsidP="007F2095">
            <w:pPr>
              <w:ind w:firstLine="0"/>
              <w:jc w:val="center"/>
            </w:pPr>
            <w:r w:rsidRPr="00FD7857">
              <w:t>5</w:t>
            </w:r>
          </w:p>
        </w:tc>
        <w:tc>
          <w:tcPr>
            <w:tcW w:w="1701" w:type="dxa"/>
          </w:tcPr>
          <w:p w:rsidR="00CD1362" w:rsidRPr="00FD7857" w:rsidRDefault="00CD1362" w:rsidP="007F2095">
            <w:pPr>
              <w:ind w:firstLine="0"/>
              <w:jc w:val="center"/>
            </w:pPr>
            <w:r>
              <w:t>6</w:t>
            </w:r>
          </w:p>
        </w:tc>
        <w:tc>
          <w:tcPr>
            <w:tcW w:w="1560" w:type="dxa"/>
          </w:tcPr>
          <w:p w:rsidR="00CD1362" w:rsidRPr="00FD7857" w:rsidRDefault="00CD1362" w:rsidP="007F2095">
            <w:pPr>
              <w:ind w:firstLine="0"/>
              <w:jc w:val="center"/>
            </w:pPr>
            <w:r>
              <w:t>7</w:t>
            </w:r>
          </w:p>
        </w:tc>
      </w:tr>
      <w:tr w:rsidR="00CD1362" w:rsidTr="007F2095">
        <w:tc>
          <w:tcPr>
            <w:tcW w:w="9606" w:type="dxa"/>
            <w:gridSpan w:val="10"/>
          </w:tcPr>
          <w:p w:rsidR="00CD1362" w:rsidRPr="000B6CAD" w:rsidRDefault="00CD1362" w:rsidP="007F2095">
            <w:pPr>
              <w:ind w:firstLine="0"/>
              <w:jc w:val="center"/>
              <w:rPr>
                <w:b/>
              </w:rPr>
            </w:pPr>
            <w:r w:rsidRPr="000B6CAD">
              <w:rPr>
                <w:b/>
              </w:rPr>
              <w:t>Введение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Pr="000E3DF0" w:rsidRDefault="00CD1362" w:rsidP="00CD1362">
            <w:pPr>
              <w:pStyle w:val="a8"/>
              <w:numPr>
                <w:ilvl w:val="0"/>
                <w:numId w:val="9"/>
              </w:numPr>
              <w:ind w:left="0" w:firstLine="0"/>
            </w:pP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</w:pPr>
          </w:p>
        </w:tc>
        <w:tc>
          <w:tcPr>
            <w:tcW w:w="1674" w:type="dxa"/>
          </w:tcPr>
          <w:p w:rsidR="00CD1362" w:rsidRPr="001D10B1" w:rsidRDefault="00CD1362" w:rsidP="007F2095">
            <w:pPr>
              <w:widowControl w:val="0"/>
              <w:ind w:firstLine="0"/>
            </w:pPr>
            <w:r>
              <w:t>Вводное занятие. Знакомство с планом работы.</w:t>
            </w:r>
          </w:p>
        </w:tc>
        <w:tc>
          <w:tcPr>
            <w:tcW w:w="2693" w:type="dxa"/>
            <w:gridSpan w:val="3"/>
          </w:tcPr>
          <w:p w:rsidR="00CD1362" w:rsidRPr="0006572A" w:rsidRDefault="00CD1362" w:rsidP="007F2095">
            <w:pPr>
              <w:widowControl w:val="0"/>
              <w:ind w:firstLine="0"/>
            </w:pPr>
            <w:r>
              <w:t>Знакомство с планом работы</w:t>
            </w:r>
          </w:p>
        </w:tc>
        <w:tc>
          <w:tcPr>
            <w:tcW w:w="1701" w:type="dxa"/>
          </w:tcPr>
          <w:p w:rsidR="00CD1362" w:rsidRPr="004747E8" w:rsidRDefault="00CD1362" w:rsidP="007F2095">
            <w:pPr>
              <w:widowControl w:val="0"/>
              <w:ind w:firstLine="0"/>
            </w:pPr>
            <w:r>
              <w:t xml:space="preserve">групповая </w:t>
            </w:r>
          </w:p>
        </w:tc>
        <w:tc>
          <w:tcPr>
            <w:tcW w:w="1560" w:type="dxa"/>
          </w:tcPr>
          <w:p w:rsidR="00CD1362" w:rsidRPr="004747E8" w:rsidRDefault="00CD1362" w:rsidP="007F2095">
            <w:pPr>
              <w:widowControl w:val="0"/>
              <w:ind w:firstLine="0"/>
            </w:pPr>
            <w:r w:rsidRPr="004747E8">
              <w:t>Компьютер, проектор</w:t>
            </w:r>
          </w:p>
        </w:tc>
      </w:tr>
      <w:tr w:rsidR="00CD1362" w:rsidTr="007F2095">
        <w:tc>
          <w:tcPr>
            <w:tcW w:w="9606" w:type="dxa"/>
            <w:gridSpan w:val="10"/>
          </w:tcPr>
          <w:p w:rsidR="00CD1362" w:rsidRPr="00E67583" w:rsidRDefault="00CD1362" w:rsidP="007F2095">
            <w:pPr>
              <w:widowControl w:val="0"/>
              <w:ind w:firstLine="0"/>
              <w:jc w:val="center"/>
            </w:pPr>
            <w:r w:rsidRPr="00E67583">
              <w:rPr>
                <w:b/>
                <w:bCs/>
                <w:iCs/>
                <w:color w:val="000000"/>
              </w:rPr>
              <w:t>Понятие «Право».</w:t>
            </w:r>
            <w:r w:rsidRPr="00E67583">
              <w:rPr>
                <w:color w:val="000000"/>
              </w:rPr>
              <w:br/>
            </w:r>
            <w:r w:rsidRPr="00E67583">
              <w:rPr>
                <w:b/>
                <w:bCs/>
                <w:iCs/>
                <w:color w:val="000000"/>
              </w:rPr>
              <w:t>Правовые документы.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Pr="000E3DF0" w:rsidRDefault="00CD1362" w:rsidP="00CD1362">
            <w:pPr>
              <w:pStyle w:val="a8"/>
              <w:numPr>
                <w:ilvl w:val="0"/>
                <w:numId w:val="9"/>
              </w:numPr>
              <w:ind w:left="0" w:firstLine="0"/>
            </w:pP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1674" w:type="dxa"/>
          </w:tcPr>
          <w:p w:rsidR="00CD1362" w:rsidRPr="00775873" w:rsidRDefault="00CD1362" w:rsidP="007F2095">
            <w:pPr>
              <w:widowControl w:val="0"/>
              <w:ind w:firstLine="0"/>
              <w:jc w:val="left"/>
            </w:pPr>
            <w:r>
              <w:rPr>
                <w:color w:val="000000"/>
                <w:sz w:val="22"/>
                <w:szCs w:val="22"/>
              </w:rPr>
              <w:t>Что такое право?</w:t>
            </w:r>
          </w:p>
        </w:tc>
        <w:tc>
          <w:tcPr>
            <w:tcW w:w="255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Сообщение новых знаний</w:t>
            </w:r>
          </w:p>
        </w:tc>
        <w:tc>
          <w:tcPr>
            <w:tcW w:w="184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  <w:jc w:val="left"/>
            </w:pPr>
            <w:proofErr w:type="spellStart"/>
            <w:r>
              <w:t>индивидуаль</w:t>
            </w:r>
            <w:proofErr w:type="spellEnd"/>
            <w:r>
              <w:t>-н</w:t>
            </w:r>
            <w:proofErr w:type="gramStart"/>
            <w:r>
              <w:t>о-</w:t>
            </w:r>
            <w:proofErr w:type="gramEnd"/>
            <w:r>
              <w:t xml:space="preserve"> г</w:t>
            </w:r>
            <w:r w:rsidRPr="00775873">
              <w:t>рупповая</w:t>
            </w:r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>
              <w:t>Компьютер, проектор</w:t>
            </w:r>
            <w:r w:rsidRPr="004747E8">
              <w:t xml:space="preserve"> 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Pr="000E3DF0" w:rsidRDefault="00CD1362" w:rsidP="00CD1362">
            <w:pPr>
              <w:pStyle w:val="a8"/>
              <w:numPr>
                <w:ilvl w:val="0"/>
                <w:numId w:val="9"/>
              </w:numPr>
              <w:ind w:left="0" w:firstLine="0"/>
            </w:pP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1674" w:type="dxa"/>
          </w:tcPr>
          <w:p w:rsidR="00CD1362" w:rsidRPr="00775873" w:rsidRDefault="00CD1362" w:rsidP="007F2095">
            <w:pPr>
              <w:widowControl w:val="0"/>
              <w:ind w:firstLine="0"/>
              <w:jc w:val="left"/>
            </w:pPr>
            <w:r>
              <w:rPr>
                <w:color w:val="000000"/>
                <w:sz w:val="22"/>
                <w:szCs w:val="22"/>
              </w:rPr>
              <w:t>Путешествие в страну</w:t>
            </w:r>
            <w:r>
              <w:rPr>
                <w:color w:val="000000"/>
                <w:sz w:val="22"/>
                <w:szCs w:val="22"/>
              </w:rPr>
              <w:br/>
              <w:t>прав.</w:t>
            </w:r>
            <w:r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55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Применение знаний, умений</w:t>
            </w:r>
          </w:p>
        </w:tc>
        <w:tc>
          <w:tcPr>
            <w:tcW w:w="1842" w:type="dxa"/>
            <w:gridSpan w:val="2"/>
          </w:tcPr>
          <w:p w:rsidR="00CD1362" w:rsidRDefault="00CD1362" w:rsidP="007F2095">
            <w:pPr>
              <w:widowControl w:val="0"/>
              <w:ind w:firstLine="0"/>
            </w:pPr>
            <w:proofErr w:type="spellStart"/>
            <w:r>
              <w:t>индивидуаль</w:t>
            </w:r>
            <w:proofErr w:type="spellEnd"/>
            <w:r>
              <w:t>-</w:t>
            </w:r>
          </w:p>
          <w:p w:rsidR="00CD1362" w:rsidRPr="00775873" w:rsidRDefault="00CD1362" w:rsidP="007F2095">
            <w:pPr>
              <w:widowControl w:val="0"/>
              <w:ind w:firstLine="0"/>
            </w:pPr>
            <w:r>
              <w:t>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r w:rsidRPr="00775873">
              <w:t>групповая</w:t>
            </w:r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 w:rsidRPr="004747E8">
              <w:t xml:space="preserve">Компьютер, проектор, 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Pr="000E3DF0" w:rsidRDefault="00CD1362" w:rsidP="00CD1362">
            <w:pPr>
              <w:pStyle w:val="a8"/>
              <w:numPr>
                <w:ilvl w:val="0"/>
                <w:numId w:val="9"/>
              </w:numPr>
              <w:ind w:left="0" w:firstLine="0"/>
            </w:pP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1674" w:type="dxa"/>
          </w:tcPr>
          <w:p w:rsidR="00CD1362" w:rsidRPr="00775873" w:rsidRDefault="00CD1362" w:rsidP="007F2095">
            <w:pPr>
              <w:widowControl w:val="0"/>
              <w:ind w:firstLine="0"/>
              <w:jc w:val="left"/>
            </w:pPr>
            <w:r>
              <w:t>«Ваши права». Просмотр проектов</w:t>
            </w:r>
          </w:p>
        </w:tc>
        <w:tc>
          <w:tcPr>
            <w:tcW w:w="255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  <w:jc w:val="left"/>
            </w:pPr>
            <w:r>
              <w:t>Комплексное применение знаний, умений, навыков</w:t>
            </w:r>
          </w:p>
        </w:tc>
        <w:tc>
          <w:tcPr>
            <w:tcW w:w="184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 xml:space="preserve">парная, </w:t>
            </w:r>
            <w:proofErr w:type="spellStart"/>
            <w:r>
              <w:t>индивидальная</w:t>
            </w:r>
            <w:proofErr w:type="spellEnd"/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 w:rsidRPr="004747E8">
              <w:t>Компьютер, проектор, презентация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Pr="000E3DF0" w:rsidRDefault="00CD1362" w:rsidP="007F2095">
            <w:pPr>
              <w:pStyle w:val="a8"/>
              <w:ind w:left="0" w:firstLine="0"/>
            </w:pPr>
            <w:r>
              <w:t>5.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1674" w:type="dxa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rPr>
                <w:color w:val="000000"/>
                <w:sz w:val="22"/>
                <w:szCs w:val="22"/>
              </w:rPr>
              <w:t>Правовые документы.</w:t>
            </w:r>
          </w:p>
        </w:tc>
        <w:tc>
          <w:tcPr>
            <w:tcW w:w="255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Сообщение новых знаний</w:t>
            </w:r>
          </w:p>
        </w:tc>
        <w:tc>
          <w:tcPr>
            <w:tcW w:w="184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индивидуальн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r w:rsidRPr="00775873">
              <w:t>групповая</w:t>
            </w:r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 w:rsidRPr="004747E8">
              <w:t>Компьютер, проектор, презентация</w:t>
            </w:r>
          </w:p>
        </w:tc>
      </w:tr>
      <w:tr w:rsidR="00CD1362" w:rsidTr="007F2095">
        <w:trPr>
          <w:trHeight w:val="1389"/>
        </w:trPr>
        <w:tc>
          <w:tcPr>
            <w:tcW w:w="534" w:type="dxa"/>
            <w:gridSpan w:val="2"/>
          </w:tcPr>
          <w:p w:rsidR="00CD1362" w:rsidRPr="000E3DF0" w:rsidRDefault="00CD1362" w:rsidP="007F2095">
            <w:pPr>
              <w:ind w:firstLine="0"/>
            </w:pPr>
            <w:r>
              <w:t>6-7.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1674" w:type="dxa"/>
          </w:tcPr>
          <w:p w:rsidR="00CD1362" w:rsidRDefault="00CD1362" w:rsidP="007F2095">
            <w:pPr>
              <w:widowControl w:val="0"/>
              <w:ind w:firstLine="0"/>
              <w:jc w:val="left"/>
            </w:pPr>
            <w:r>
              <w:rPr>
                <w:color w:val="000000"/>
                <w:sz w:val="22"/>
                <w:szCs w:val="22"/>
              </w:rPr>
              <w:t>На приёме у госпожи</w:t>
            </w:r>
            <w:r>
              <w:rPr>
                <w:color w:val="000000"/>
                <w:sz w:val="22"/>
                <w:szCs w:val="22"/>
              </w:rPr>
              <w:br/>
              <w:t>Конвенции и мадам</w:t>
            </w:r>
            <w:r>
              <w:rPr>
                <w:color w:val="000000"/>
                <w:sz w:val="22"/>
                <w:szCs w:val="22"/>
              </w:rPr>
              <w:br/>
              <w:t>декларации.</w:t>
            </w:r>
            <w:r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55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Игровое занятие</w:t>
            </w:r>
          </w:p>
        </w:tc>
        <w:tc>
          <w:tcPr>
            <w:tcW w:w="184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групповая, парная</w:t>
            </w:r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 w:rsidRPr="004747E8">
              <w:t>Компьютер, проектор</w:t>
            </w:r>
          </w:p>
        </w:tc>
      </w:tr>
      <w:tr w:rsidR="00CD1362" w:rsidTr="007F2095">
        <w:tc>
          <w:tcPr>
            <w:tcW w:w="9606" w:type="dxa"/>
            <w:gridSpan w:val="10"/>
          </w:tcPr>
          <w:p w:rsidR="00CD1362" w:rsidRPr="000B6CAD" w:rsidRDefault="00CD1362" w:rsidP="007F2095">
            <w:pPr>
              <w:widowControl w:val="0"/>
              <w:ind w:firstLine="0"/>
              <w:jc w:val="center"/>
              <w:rPr>
                <w:b/>
              </w:rPr>
            </w:pPr>
            <w:r w:rsidRPr="000B6CAD">
              <w:rPr>
                <w:b/>
              </w:rPr>
              <w:t>Я и моя семья. Семейные правоотношения.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Pr="000E3DF0" w:rsidRDefault="00CD1362" w:rsidP="007F2095">
            <w:pPr>
              <w:pStyle w:val="a8"/>
              <w:ind w:left="0" w:firstLine="0"/>
            </w:pPr>
            <w:r>
              <w:t>8.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1674" w:type="dxa"/>
          </w:tcPr>
          <w:p w:rsidR="00CD1362" w:rsidRDefault="00CD1362" w:rsidP="007F2095">
            <w:pPr>
              <w:widowControl w:val="0"/>
              <w:ind w:firstLine="0"/>
            </w:pPr>
            <w:r>
              <w:rPr>
                <w:color w:val="000000"/>
                <w:sz w:val="22"/>
                <w:szCs w:val="22"/>
              </w:rPr>
              <w:t>Моя роль в семье и</w:t>
            </w:r>
            <w:r>
              <w:rPr>
                <w:color w:val="000000"/>
                <w:sz w:val="22"/>
                <w:szCs w:val="22"/>
              </w:rPr>
              <w:br/>
              <w:t>обществе.</w:t>
            </w:r>
            <w:r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55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rPr>
                <w:color w:val="000000"/>
                <w:sz w:val="22"/>
                <w:szCs w:val="22"/>
              </w:rPr>
              <w:t>Сообщение</w:t>
            </w:r>
            <w:r>
              <w:rPr>
                <w:color w:val="000000"/>
                <w:sz w:val="22"/>
                <w:szCs w:val="22"/>
              </w:rPr>
              <w:br/>
              <w:t>знаний и</w:t>
            </w:r>
            <w:r>
              <w:rPr>
                <w:color w:val="000000"/>
                <w:sz w:val="22"/>
                <w:szCs w:val="22"/>
              </w:rPr>
              <w:br/>
              <w:t>выработки</w:t>
            </w:r>
            <w:r>
              <w:rPr>
                <w:color w:val="000000"/>
                <w:sz w:val="22"/>
                <w:szCs w:val="22"/>
              </w:rPr>
              <w:br/>
              <w:t>умений.</w:t>
            </w:r>
          </w:p>
        </w:tc>
        <w:tc>
          <w:tcPr>
            <w:tcW w:w="184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proofErr w:type="spellStart"/>
            <w:r>
              <w:t>индивидально</w:t>
            </w:r>
            <w:proofErr w:type="spellEnd"/>
            <w:r>
              <w:t>-групповая</w:t>
            </w:r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 w:rsidRPr="004747E8">
              <w:t>Компьютер, проектор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Pr="000E3DF0" w:rsidRDefault="00CD1362" w:rsidP="007F2095">
            <w:pPr>
              <w:pStyle w:val="a8"/>
              <w:ind w:left="0" w:firstLine="0"/>
            </w:pPr>
            <w:r>
              <w:t>9.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1674" w:type="dxa"/>
          </w:tcPr>
          <w:p w:rsidR="00CD1362" w:rsidRDefault="00CD1362" w:rsidP="007F2095">
            <w:pPr>
              <w:widowControl w:val="0"/>
              <w:ind w:firstLine="0"/>
              <w:jc w:val="left"/>
            </w:pPr>
            <w:r>
              <w:t>Конфликты в семье.</w:t>
            </w:r>
          </w:p>
        </w:tc>
        <w:tc>
          <w:tcPr>
            <w:tcW w:w="255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proofErr w:type="spellStart"/>
            <w:r>
              <w:t>Примение</w:t>
            </w:r>
            <w:proofErr w:type="spellEnd"/>
            <w:r>
              <w:t xml:space="preserve"> знаний, умений</w:t>
            </w:r>
          </w:p>
        </w:tc>
        <w:tc>
          <w:tcPr>
            <w:tcW w:w="184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индивидуально-групповая</w:t>
            </w:r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 w:rsidRPr="004747E8">
              <w:t>Компьютер, проектор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Pr="000E3DF0" w:rsidRDefault="00CD1362" w:rsidP="007F2095">
            <w:pPr>
              <w:ind w:firstLine="0"/>
            </w:pPr>
            <w:r>
              <w:t>10-11.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1674" w:type="dxa"/>
          </w:tcPr>
          <w:p w:rsidR="00CD1362" w:rsidRDefault="00CD1362" w:rsidP="007F2095">
            <w:pPr>
              <w:widowControl w:val="0"/>
              <w:ind w:firstLine="0"/>
              <w:jc w:val="left"/>
            </w:pPr>
            <w:r>
              <w:t>Семейные правоотношения.</w:t>
            </w:r>
          </w:p>
        </w:tc>
        <w:tc>
          <w:tcPr>
            <w:tcW w:w="255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Исследование</w:t>
            </w:r>
          </w:p>
        </w:tc>
        <w:tc>
          <w:tcPr>
            <w:tcW w:w="1842" w:type="dxa"/>
            <w:gridSpan w:val="2"/>
          </w:tcPr>
          <w:p w:rsidR="00CD1362" w:rsidRDefault="00CD1362" w:rsidP="007F2095">
            <w:pPr>
              <w:widowControl w:val="0"/>
              <w:ind w:firstLine="0"/>
            </w:pPr>
            <w:proofErr w:type="spellStart"/>
            <w:r>
              <w:t>индивидуаль</w:t>
            </w:r>
            <w:proofErr w:type="spellEnd"/>
            <w:r>
              <w:t>-</w:t>
            </w:r>
          </w:p>
          <w:p w:rsidR="00CD1362" w:rsidRPr="00775873" w:rsidRDefault="00CD1362" w:rsidP="007F2095">
            <w:pPr>
              <w:widowControl w:val="0"/>
              <w:ind w:firstLine="0"/>
            </w:pPr>
            <w:r>
              <w:t>н</w:t>
            </w:r>
            <w:proofErr w:type="gramStart"/>
            <w:r>
              <w:t>о-</w:t>
            </w:r>
            <w:proofErr w:type="gramEnd"/>
            <w:r>
              <w:t xml:space="preserve"> групповая</w:t>
            </w:r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 w:rsidRPr="004747E8">
              <w:t>Компьютер, проектор, презентация</w:t>
            </w:r>
          </w:p>
        </w:tc>
      </w:tr>
      <w:tr w:rsidR="00CD1362" w:rsidTr="007F2095">
        <w:tc>
          <w:tcPr>
            <w:tcW w:w="9606" w:type="dxa"/>
            <w:gridSpan w:val="10"/>
          </w:tcPr>
          <w:p w:rsidR="00CD1362" w:rsidRPr="00E67583" w:rsidRDefault="00CD1362" w:rsidP="007F2095">
            <w:pPr>
              <w:widowControl w:val="0"/>
              <w:ind w:firstLine="0"/>
              <w:jc w:val="center"/>
            </w:pPr>
            <w:r w:rsidRPr="00E67583">
              <w:rPr>
                <w:b/>
                <w:bCs/>
                <w:iCs/>
                <w:color w:val="000000"/>
                <w:sz w:val="22"/>
                <w:szCs w:val="22"/>
              </w:rPr>
              <w:t>Гражданин и его права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Pr="000E3DF0" w:rsidRDefault="00CD1362" w:rsidP="007F2095">
            <w:pPr>
              <w:ind w:firstLine="0"/>
            </w:pPr>
            <w:r>
              <w:t>12-13.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1674" w:type="dxa"/>
          </w:tcPr>
          <w:p w:rsidR="00CD1362" w:rsidRDefault="00CD1362" w:rsidP="007F2095">
            <w:pPr>
              <w:widowControl w:val="0"/>
              <w:ind w:firstLine="0"/>
              <w:jc w:val="left"/>
            </w:pPr>
            <w:r>
              <w:t>Подросток и право на труд</w:t>
            </w:r>
          </w:p>
        </w:tc>
        <w:tc>
          <w:tcPr>
            <w:tcW w:w="255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Сообщение новых знаний. Ролевая игра.</w:t>
            </w:r>
          </w:p>
        </w:tc>
        <w:tc>
          <w:tcPr>
            <w:tcW w:w="184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индивидуально - групповая</w:t>
            </w:r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 w:rsidRPr="004747E8">
              <w:t>Компьютер, проектор, презентация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Pr="000E3DF0" w:rsidRDefault="00CD1362" w:rsidP="007F2095">
            <w:pPr>
              <w:pStyle w:val="a8"/>
              <w:ind w:left="0" w:firstLine="0"/>
            </w:pPr>
            <w:r>
              <w:t>14.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1674" w:type="dxa"/>
          </w:tcPr>
          <w:p w:rsidR="00CD1362" w:rsidRDefault="00CD1362" w:rsidP="007F2095">
            <w:pPr>
              <w:widowControl w:val="0"/>
              <w:ind w:firstLine="0"/>
              <w:jc w:val="left"/>
            </w:pPr>
            <w:r>
              <w:t>Я - предприниматель.</w:t>
            </w:r>
          </w:p>
        </w:tc>
        <w:tc>
          <w:tcPr>
            <w:tcW w:w="255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rPr>
                <w:color w:val="000000"/>
                <w:sz w:val="22"/>
                <w:szCs w:val="22"/>
              </w:rPr>
              <w:t>Сообщение</w:t>
            </w:r>
            <w:r>
              <w:rPr>
                <w:color w:val="000000"/>
                <w:sz w:val="22"/>
                <w:szCs w:val="22"/>
              </w:rPr>
              <w:br/>
              <w:t>новых знаний</w:t>
            </w:r>
            <w:r>
              <w:rPr>
                <w:color w:val="000000"/>
                <w:sz w:val="22"/>
                <w:szCs w:val="22"/>
              </w:rPr>
              <w:br/>
              <w:t>Применение</w:t>
            </w:r>
            <w:r>
              <w:rPr>
                <w:color w:val="000000"/>
                <w:sz w:val="22"/>
                <w:szCs w:val="22"/>
              </w:rPr>
              <w:br/>
              <w:t>знаний и</w:t>
            </w:r>
            <w:r>
              <w:rPr>
                <w:color w:val="000000"/>
                <w:sz w:val="22"/>
                <w:szCs w:val="22"/>
              </w:rPr>
              <w:br/>
              <w:t>умений</w:t>
            </w:r>
          </w:p>
        </w:tc>
        <w:tc>
          <w:tcPr>
            <w:tcW w:w="184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индивидуально - групповая</w:t>
            </w:r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 w:rsidRPr="004747E8">
              <w:t>Компьютер, проектор, презентация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Pr="000E3DF0" w:rsidRDefault="00CD1362" w:rsidP="007F2095">
            <w:pPr>
              <w:pStyle w:val="a8"/>
              <w:ind w:left="0" w:firstLine="0"/>
            </w:pPr>
            <w:r>
              <w:t>15-16.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1674" w:type="dxa"/>
          </w:tcPr>
          <w:p w:rsidR="00CD1362" w:rsidRDefault="00CD1362" w:rsidP="007F2095">
            <w:pPr>
              <w:widowControl w:val="0"/>
              <w:ind w:firstLine="0"/>
              <w:jc w:val="left"/>
            </w:pPr>
            <w:r>
              <w:t>Подросток как потребитель.</w:t>
            </w:r>
          </w:p>
        </w:tc>
        <w:tc>
          <w:tcPr>
            <w:tcW w:w="255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Сообщение новых знаний. Игровое занятие.</w:t>
            </w:r>
          </w:p>
        </w:tc>
        <w:tc>
          <w:tcPr>
            <w:tcW w:w="184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индивидуально - групповая</w:t>
            </w:r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 w:rsidRPr="004747E8">
              <w:t>Компьютер, проектор, презентация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Pr="000E3DF0" w:rsidRDefault="00CD1362" w:rsidP="007F2095">
            <w:r>
              <w:t>117-</w:t>
            </w:r>
            <w:r>
              <w:lastRenderedPageBreak/>
              <w:t>18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1674" w:type="dxa"/>
          </w:tcPr>
          <w:p w:rsidR="00CD1362" w:rsidRDefault="00CD1362" w:rsidP="007F2095">
            <w:pPr>
              <w:widowControl w:val="0"/>
              <w:ind w:firstLine="0"/>
            </w:pPr>
            <w:r>
              <w:t>Мои права и обязанности в школе.</w:t>
            </w:r>
          </w:p>
        </w:tc>
        <w:tc>
          <w:tcPr>
            <w:tcW w:w="255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rPr>
                <w:color w:val="000000"/>
                <w:sz w:val="22"/>
                <w:szCs w:val="22"/>
              </w:rPr>
              <w:t>Сообщение</w:t>
            </w:r>
            <w:r>
              <w:rPr>
                <w:color w:val="000000"/>
                <w:sz w:val="22"/>
                <w:szCs w:val="22"/>
              </w:rPr>
              <w:br/>
              <w:t>новых знаний</w:t>
            </w:r>
            <w:r>
              <w:rPr>
                <w:color w:val="000000"/>
                <w:sz w:val="22"/>
                <w:szCs w:val="22"/>
              </w:rPr>
              <w:br/>
              <w:t>Применение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lastRenderedPageBreak/>
              <w:t>знаний и</w:t>
            </w:r>
            <w:r>
              <w:rPr>
                <w:color w:val="000000"/>
                <w:sz w:val="22"/>
                <w:szCs w:val="22"/>
              </w:rPr>
              <w:br/>
              <w:t>умений</w:t>
            </w:r>
          </w:p>
        </w:tc>
        <w:tc>
          <w:tcPr>
            <w:tcW w:w="184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lastRenderedPageBreak/>
              <w:t>индивидуально - групповая</w:t>
            </w:r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 w:rsidRPr="004747E8">
              <w:t>Компьютер, проектор, презентация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Pr="000E3DF0" w:rsidRDefault="00CD1362" w:rsidP="007F2095">
            <w:r>
              <w:lastRenderedPageBreak/>
              <w:t>119-20.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1674" w:type="dxa"/>
          </w:tcPr>
          <w:p w:rsidR="00CD1362" w:rsidRDefault="00CD1362" w:rsidP="007F2095">
            <w:pPr>
              <w:widowControl w:val="0"/>
              <w:ind w:firstLine="0"/>
            </w:pPr>
            <w:r>
              <w:t>Жилищные права граждан.</w:t>
            </w:r>
          </w:p>
        </w:tc>
        <w:tc>
          <w:tcPr>
            <w:tcW w:w="255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rPr>
                <w:color w:val="000000"/>
                <w:sz w:val="22"/>
                <w:szCs w:val="22"/>
              </w:rPr>
              <w:t>Сообщение</w:t>
            </w:r>
            <w:r>
              <w:rPr>
                <w:color w:val="000000"/>
                <w:sz w:val="22"/>
                <w:szCs w:val="22"/>
              </w:rPr>
              <w:br/>
              <w:t>новых знаний</w:t>
            </w:r>
            <w:r>
              <w:rPr>
                <w:color w:val="000000"/>
                <w:sz w:val="22"/>
                <w:szCs w:val="22"/>
              </w:rPr>
              <w:br/>
              <w:t>Применение</w:t>
            </w:r>
            <w:r>
              <w:rPr>
                <w:color w:val="000000"/>
                <w:sz w:val="22"/>
                <w:szCs w:val="22"/>
              </w:rPr>
              <w:br/>
              <w:t>знаний и</w:t>
            </w:r>
            <w:r>
              <w:rPr>
                <w:color w:val="000000"/>
                <w:sz w:val="22"/>
                <w:szCs w:val="22"/>
              </w:rPr>
              <w:br/>
              <w:t>умений</w:t>
            </w:r>
          </w:p>
        </w:tc>
        <w:tc>
          <w:tcPr>
            <w:tcW w:w="184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групповая, парная</w:t>
            </w:r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 w:rsidRPr="004747E8">
              <w:t>Компьютер, проектор, презентация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Pr="000E3DF0" w:rsidRDefault="00CD1362" w:rsidP="007F2095">
            <w:r>
              <w:t>121.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1674" w:type="dxa"/>
          </w:tcPr>
          <w:p w:rsidR="00CD1362" w:rsidRDefault="00CD1362" w:rsidP="007F2095">
            <w:pPr>
              <w:widowControl w:val="0"/>
              <w:ind w:firstLine="0"/>
            </w:pPr>
            <w:r>
              <w:t>Право и мораль</w:t>
            </w:r>
          </w:p>
        </w:tc>
        <w:tc>
          <w:tcPr>
            <w:tcW w:w="255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rPr>
                <w:color w:val="000000"/>
                <w:sz w:val="22"/>
                <w:szCs w:val="22"/>
              </w:rPr>
              <w:t>Сообщение</w:t>
            </w:r>
            <w:r>
              <w:rPr>
                <w:color w:val="000000"/>
                <w:sz w:val="22"/>
                <w:szCs w:val="22"/>
              </w:rPr>
              <w:br/>
              <w:t>новых знаний</w:t>
            </w:r>
            <w:r>
              <w:rPr>
                <w:color w:val="000000"/>
                <w:sz w:val="22"/>
                <w:szCs w:val="22"/>
              </w:rPr>
              <w:br/>
              <w:t>Применение</w:t>
            </w:r>
            <w:r>
              <w:rPr>
                <w:color w:val="000000"/>
                <w:sz w:val="22"/>
                <w:szCs w:val="22"/>
              </w:rPr>
              <w:br/>
              <w:t>знаний и</w:t>
            </w:r>
            <w:r>
              <w:rPr>
                <w:color w:val="000000"/>
                <w:sz w:val="22"/>
                <w:szCs w:val="22"/>
              </w:rPr>
              <w:br/>
              <w:t>умений</w:t>
            </w:r>
          </w:p>
        </w:tc>
        <w:tc>
          <w:tcPr>
            <w:tcW w:w="184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групповая, парная</w:t>
            </w:r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 w:rsidRPr="004747E8">
              <w:t>Компьютер, проектор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Pr="000E3DF0" w:rsidRDefault="00CD1362" w:rsidP="007F2095">
            <w:r>
              <w:t>122.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1674" w:type="dxa"/>
          </w:tcPr>
          <w:p w:rsidR="00CD1362" w:rsidRDefault="00CD1362" w:rsidP="007F2095">
            <w:pPr>
              <w:widowControl w:val="0"/>
              <w:ind w:firstLine="0"/>
              <w:jc w:val="left"/>
            </w:pPr>
            <w:r>
              <w:rPr>
                <w:color w:val="000000"/>
                <w:sz w:val="22"/>
                <w:szCs w:val="22"/>
              </w:rPr>
              <w:t>Итоговое занятие:</w:t>
            </w:r>
            <w:r>
              <w:rPr>
                <w:color w:val="000000"/>
                <w:sz w:val="22"/>
                <w:szCs w:val="22"/>
              </w:rPr>
              <w:br/>
              <w:t>«Правовой турнир»</w:t>
            </w:r>
          </w:p>
        </w:tc>
        <w:tc>
          <w:tcPr>
            <w:tcW w:w="255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Применение знаний и умений</w:t>
            </w:r>
          </w:p>
        </w:tc>
        <w:tc>
          <w:tcPr>
            <w:tcW w:w="1842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групповая</w:t>
            </w:r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 w:rsidRPr="004747E8">
              <w:t>Компьютер, проектор</w:t>
            </w:r>
          </w:p>
        </w:tc>
      </w:tr>
      <w:tr w:rsidR="00CD1362" w:rsidTr="007F2095">
        <w:tc>
          <w:tcPr>
            <w:tcW w:w="9606" w:type="dxa"/>
            <w:gridSpan w:val="10"/>
          </w:tcPr>
          <w:p w:rsidR="00CD1362" w:rsidRPr="004747E8" w:rsidRDefault="00CD1362" w:rsidP="007F2095">
            <w:pPr>
              <w:widowControl w:val="0"/>
              <w:ind w:firstLine="0"/>
              <w:jc w:val="center"/>
            </w:pPr>
            <w:r w:rsidRPr="00E67583">
              <w:rPr>
                <w:b/>
                <w:bCs/>
                <w:iCs/>
                <w:color w:val="000000"/>
              </w:rPr>
              <w:t>Правонарушения и</w:t>
            </w:r>
            <w:r w:rsidRPr="00E67583">
              <w:rPr>
                <w:color w:val="000000"/>
              </w:rPr>
              <w:br/>
            </w:r>
            <w:r w:rsidRPr="00E67583">
              <w:rPr>
                <w:b/>
                <w:bCs/>
                <w:iCs/>
                <w:color w:val="000000"/>
              </w:rPr>
              <w:t>ответственность</w:t>
            </w:r>
            <w:r>
              <w:rPr>
                <w:b/>
                <w:bCs/>
                <w:i/>
                <w:iCs/>
                <w:color w:val="000000"/>
              </w:rPr>
              <w:t>.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Pr="000E3DF0" w:rsidRDefault="00CD1362" w:rsidP="007F2095">
            <w:r>
              <w:t>123.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2099" w:type="dxa"/>
            <w:gridSpan w:val="2"/>
          </w:tcPr>
          <w:p w:rsidR="00CD1362" w:rsidRDefault="00CD1362" w:rsidP="007F2095">
            <w:pPr>
              <w:widowControl w:val="0"/>
              <w:ind w:firstLine="0"/>
              <w:jc w:val="left"/>
            </w:pPr>
            <w:r>
              <w:rPr>
                <w:color w:val="000000"/>
                <w:sz w:val="22"/>
                <w:szCs w:val="22"/>
              </w:rPr>
              <w:t>Поведение человека в</w:t>
            </w:r>
            <w:r>
              <w:rPr>
                <w:color w:val="000000"/>
                <w:sz w:val="22"/>
                <w:szCs w:val="22"/>
              </w:rPr>
              <w:br/>
              <w:t>рамках закона</w:t>
            </w:r>
          </w:p>
        </w:tc>
        <w:tc>
          <w:tcPr>
            <w:tcW w:w="2268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Игровое занятие</w:t>
            </w:r>
          </w:p>
        </w:tc>
        <w:tc>
          <w:tcPr>
            <w:tcW w:w="1701" w:type="dxa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индивидуально - групповая</w:t>
            </w:r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 w:rsidRPr="004747E8">
              <w:t>Компьютер, проектор, презентация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Pr="000E3DF0" w:rsidRDefault="00CD1362" w:rsidP="007F2095">
            <w:r>
              <w:t>224-25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2099" w:type="dxa"/>
            <w:gridSpan w:val="2"/>
          </w:tcPr>
          <w:p w:rsidR="00CD1362" w:rsidRDefault="00CD1362" w:rsidP="007F2095">
            <w:pPr>
              <w:widowControl w:val="0"/>
              <w:ind w:firstLine="0"/>
              <w:jc w:val="left"/>
            </w:pPr>
            <w:r>
              <w:rPr>
                <w:color w:val="000000"/>
                <w:sz w:val="22"/>
                <w:szCs w:val="22"/>
              </w:rPr>
              <w:t>Молодежь и</w:t>
            </w:r>
            <w:r>
              <w:rPr>
                <w:color w:val="000000"/>
                <w:sz w:val="22"/>
                <w:szCs w:val="22"/>
              </w:rPr>
              <w:br/>
              <w:t>правонарушения</w:t>
            </w:r>
          </w:p>
        </w:tc>
        <w:tc>
          <w:tcPr>
            <w:tcW w:w="2268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rPr>
                <w:color w:val="000000"/>
                <w:sz w:val="22"/>
                <w:szCs w:val="22"/>
              </w:rPr>
              <w:t>Сообщение</w:t>
            </w:r>
            <w:r>
              <w:rPr>
                <w:color w:val="000000"/>
                <w:sz w:val="22"/>
                <w:szCs w:val="22"/>
              </w:rPr>
              <w:br/>
              <w:t>новых знаний</w:t>
            </w:r>
            <w:r>
              <w:rPr>
                <w:color w:val="000000"/>
                <w:sz w:val="22"/>
                <w:szCs w:val="22"/>
              </w:rPr>
              <w:br/>
              <w:t>Применение</w:t>
            </w:r>
            <w:r>
              <w:rPr>
                <w:color w:val="000000"/>
                <w:sz w:val="22"/>
                <w:szCs w:val="22"/>
              </w:rPr>
              <w:br/>
              <w:t>знаний и</w:t>
            </w:r>
            <w:r>
              <w:rPr>
                <w:color w:val="000000"/>
                <w:sz w:val="22"/>
                <w:szCs w:val="22"/>
              </w:rPr>
              <w:br/>
              <w:t>умений</w:t>
            </w:r>
          </w:p>
        </w:tc>
        <w:tc>
          <w:tcPr>
            <w:tcW w:w="1701" w:type="dxa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парная, индивидуальная</w:t>
            </w:r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 w:rsidRPr="004747E8">
              <w:t>Компьютер, проектор, презентация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Default="00CD1362" w:rsidP="007F2095">
            <w:r>
              <w:t>226-27.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2099" w:type="dxa"/>
            <w:gridSpan w:val="2"/>
          </w:tcPr>
          <w:p w:rsidR="00CD1362" w:rsidRDefault="00CD1362" w:rsidP="007F2095">
            <w:pPr>
              <w:widowControl w:val="0"/>
              <w:ind w:firstLine="0"/>
              <w:jc w:val="left"/>
            </w:pPr>
            <w:r>
              <w:t xml:space="preserve"> Ответственность и наказание</w:t>
            </w:r>
          </w:p>
        </w:tc>
        <w:tc>
          <w:tcPr>
            <w:tcW w:w="2268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  <w:jc w:val="left"/>
            </w:pPr>
            <w:r>
              <w:rPr>
                <w:color w:val="000000"/>
                <w:sz w:val="22"/>
                <w:szCs w:val="22"/>
              </w:rPr>
              <w:t>Сообщение</w:t>
            </w:r>
            <w:r>
              <w:rPr>
                <w:color w:val="000000"/>
                <w:sz w:val="22"/>
                <w:szCs w:val="22"/>
              </w:rPr>
              <w:br/>
              <w:t>новых знаний</w:t>
            </w:r>
            <w:r>
              <w:rPr>
                <w:color w:val="000000"/>
                <w:sz w:val="22"/>
                <w:szCs w:val="22"/>
              </w:rPr>
              <w:br/>
              <w:t>Применение</w:t>
            </w:r>
            <w:r>
              <w:rPr>
                <w:color w:val="000000"/>
                <w:sz w:val="22"/>
                <w:szCs w:val="22"/>
              </w:rPr>
              <w:br/>
              <w:t>знаний и</w:t>
            </w:r>
            <w:r>
              <w:rPr>
                <w:color w:val="000000"/>
                <w:sz w:val="22"/>
                <w:szCs w:val="22"/>
              </w:rPr>
              <w:br/>
              <w:t>умений</w:t>
            </w:r>
          </w:p>
        </w:tc>
        <w:tc>
          <w:tcPr>
            <w:tcW w:w="1701" w:type="dxa"/>
          </w:tcPr>
          <w:p w:rsidR="00CD1362" w:rsidRDefault="00CD1362" w:rsidP="007F2095">
            <w:pPr>
              <w:widowControl w:val="0"/>
              <w:ind w:firstLine="0"/>
            </w:pPr>
            <w:proofErr w:type="spellStart"/>
            <w:r>
              <w:t>индивидуаль</w:t>
            </w:r>
            <w:proofErr w:type="spellEnd"/>
          </w:p>
          <w:p w:rsidR="00CD1362" w:rsidRPr="00775873" w:rsidRDefault="00CD1362" w:rsidP="007F2095">
            <w:pPr>
              <w:widowControl w:val="0"/>
              <w:ind w:firstLine="0"/>
            </w:pPr>
            <w:r>
              <w:t>но - групповая</w:t>
            </w:r>
          </w:p>
        </w:tc>
        <w:tc>
          <w:tcPr>
            <w:tcW w:w="1560" w:type="dxa"/>
          </w:tcPr>
          <w:p w:rsidR="00CD1362" w:rsidRPr="004747E8" w:rsidRDefault="00CD1362" w:rsidP="007F2095">
            <w:pPr>
              <w:widowControl w:val="0"/>
              <w:ind w:firstLine="0"/>
            </w:pPr>
            <w:r w:rsidRPr="004747E8">
              <w:t>Компьютер, проектор</w:t>
            </w:r>
          </w:p>
        </w:tc>
      </w:tr>
      <w:tr w:rsidR="00CD1362" w:rsidTr="007F2095">
        <w:tc>
          <w:tcPr>
            <w:tcW w:w="9606" w:type="dxa"/>
            <w:gridSpan w:val="10"/>
          </w:tcPr>
          <w:p w:rsidR="00CD1362" w:rsidRPr="00E67583" w:rsidRDefault="00CD1362" w:rsidP="007F2095">
            <w:pPr>
              <w:widowControl w:val="0"/>
              <w:ind w:firstLine="0"/>
              <w:jc w:val="center"/>
            </w:pPr>
            <w:r w:rsidRPr="00E67583">
              <w:rPr>
                <w:b/>
                <w:bCs/>
                <w:iCs/>
                <w:color w:val="000000"/>
              </w:rPr>
              <w:t>Власть и государство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Pr="000E3DF0" w:rsidRDefault="00CD1362" w:rsidP="007F2095">
            <w:r>
              <w:t>228.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2099" w:type="dxa"/>
            <w:gridSpan w:val="2"/>
          </w:tcPr>
          <w:p w:rsidR="00CD1362" w:rsidRDefault="00CD1362" w:rsidP="007F2095">
            <w:pPr>
              <w:widowControl w:val="0"/>
              <w:ind w:firstLine="0"/>
              <w:jc w:val="left"/>
            </w:pPr>
            <w:r>
              <w:t>Что должно защитить государство</w:t>
            </w:r>
          </w:p>
        </w:tc>
        <w:tc>
          <w:tcPr>
            <w:tcW w:w="2268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Сообщение знаний</w:t>
            </w:r>
          </w:p>
        </w:tc>
        <w:tc>
          <w:tcPr>
            <w:tcW w:w="1701" w:type="dxa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t>групповая, парная</w:t>
            </w:r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 w:rsidRPr="004747E8">
              <w:t>Компьютер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Default="00CD1362" w:rsidP="007F2095">
            <w:r>
              <w:t>229.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2099" w:type="dxa"/>
            <w:gridSpan w:val="2"/>
          </w:tcPr>
          <w:p w:rsidR="00CD1362" w:rsidRDefault="00CD1362" w:rsidP="007F2095">
            <w:pPr>
              <w:widowControl w:val="0"/>
              <w:ind w:firstLine="0"/>
              <w:jc w:val="left"/>
            </w:pPr>
            <w:r>
              <w:t>Что такое федерация?</w:t>
            </w:r>
          </w:p>
        </w:tc>
        <w:tc>
          <w:tcPr>
            <w:tcW w:w="2268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</w:pPr>
            <w:r>
              <w:rPr>
                <w:color w:val="000000"/>
                <w:sz w:val="22"/>
                <w:szCs w:val="22"/>
              </w:rPr>
              <w:t>Сообщение</w:t>
            </w:r>
            <w:r>
              <w:rPr>
                <w:color w:val="000000"/>
                <w:sz w:val="22"/>
                <w:szCs w:val="22"/>
              </w:rPr>
              <w:br/>
              <w:t>знаний и</w:t>
            </w:r>
            <w:r>
              <w:rPr>
                <w:color w:val="000000"/>
                <w:sz w:val="22"/>
                <w:szCs w:val="22"/>
              </w:rPr>
              <w:br/>
              <w:t>выработки</w:t>
            </w:r>
            <w:r>
              <w:rPr>
                <w:color w:val="000000"/>
                <w:sz w:val="22"/>
                <w:szCs w:val="22"/>
              </w:rPr>
              <w:br/>
              <w:t>умений</w:t>
            </w:r>
          </w:p>
        </w:tc>
        <w:tc>
          <w:tcPr>
            <w:tcW w:w="1701" w:type="dxa"/>
          </w:tcPr>
          <w:p w:rsidR="00CD1362" w:rsidRDefault="00CD1362" w:rsidP="007F2095">
            <w:pPr>
              <w:widowControl w:val="0"/>
              <w:ind w:firstLine="0"/>
            </w:pPr>
            <w:proofErr w:type="spellStart"/>
            <w:r>
              <w:t>индивидуаль</w:t>
            </w:r>
            <w:proofErr w:type="spellEnd"/>
            <w:r>
              <w:t>-</w:t>
            </w:r>
          </w:p>
          <w:p w:rsidR="00CD1362" w:rsidRPr="00775873" w:rsidRDefault="00CD1362" w:rsidP="007F2095">
            <w:pPr>
              <w:widowControl w:val="0"/>
              <w:ind w:firstLine="0"/>
            </w:pPr>
            <w:proofErr w:type="gramStart"/>
            <w:r>
              <w:t>но-групповая</w:t>
            </w:r>
            <w:proofErr w:type="gramEnd"/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 w:rsidRPr="004747E8">
              <w:t>Компьютер, проектор, презентация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Default="00CD1362" w:rsidP="007F2095">
            <w:r>
              <w:t>230-31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2099" w:type="dxa"/>
            <w:gridSpan w:val="2"/>
          </w:tcPr>
          <w:p w:rsidR="00CD1362" w:rsidRDefault="00CD1362" w:rsidP="007F2095">
            <w:pPr>
              <w:widowControl w:val="0"/>
              <w:ind w:firstLine="0"/>
            </w:pPr>
            <w:r>
              <w:t>Символика Российской Федерации.</w:t>
            </w:r>
          </w:p>
        </w:tc>
        <w:tc>
          <w:tcPr>
            <w:tcW w:w="2268" w:type="dxa"/>
            <w:gridSpan w:val="2"/>
          </w:tcPr>
          <w:p w:rsidR="00CD1362" w:rsidRPr="00775873" w:rsidRDefault="00CD1362" w:rsidP="007F2095">
            <w:pPr>
              <w:widowControl w:val="0"/>
              <w:ind w:firstLine="0"/>
              <w:jc w:val="left"/>
            </w:pPr>
            <w:r>
              <w:rPr>
                <w:color w:val="000000"/>
                <w:sz w:val="22"/>
                <w:szCs w:val="22"/>
              </w:rPr>
              <w:t>Сообщение</w:t>
            </w:r>
            <w:r>
              <w:rPr>
                <w:color w:val="000000"/>
                <w:sz w:val="22"/>
                <w:szCs w:val="22"/>
              </w:rPr>
              <w:br/>
              <w:t>знаний.</w:t>
            </w:r>
            <w:r>
              <w:rPr>
                <w:color w:val="000000"/>
                <w:sz w:val="22"/>
                <w:szCs w:val="22"/>
              </w:rPr>
              <w:br/>
              <w:t>Комплексное</w:t>
            </w:r>
            <w:r>
              <w:rPr>
                <w:color w:val="000000"/>
                <w:sz w:val="22"/>
                <w:szCs w:val="22"/>
              </w:rPr>
              <w:br/>
              <w:t>применение</w:t>
            </w:r>
            <w:r>
              <w:rPr>
                <w:color w:val="000000"/>
                <w:sz w:val="22"/>
                <w:szCs w:val="22"/>
              </w:rPr>
              <w:br/>
              <w:t>знаний,</w:t>
            </w:r>
            <w:r>
              <w:rPr>
                <w:color w:val="000000"/>
                <w:sz w:val="22"/>
                <w:szCs w:val="22"/>
              </w:rPr>
              <w:br/>
              <w:t>умений, навыков</w:t>
            </w:r>
          </w:p>
        </w:tc>
        <w:tc>
          <w:tcPr>
            <w:tcW w:w="1701" w:type="dxa"/>
          </w:tcPr>
          <w:p w:rsidR="00CD1362" w:rsidRPr="00775873" w:rsidRDefault="00CD1362" w:rsidP="007F2095">
            <w:pPr>
              <w:widowControl w:val="0"/>
              <w:ind w:firstLine="0"/>
            </w:pPr>
            <w:proofErr w:type="spellStart"/>
            <w:r>
              <w:t>индивидуаль</w:t>
            </w:r>
            <w:proofErr w:type="spellEnd"/>
            <w:r>
              <w:t>-н</w:t>
            </w:r>
            <w:proofErr w:type="gramStart"/>
            <w:r>
              <w:t>о-</w:t>
            </w:r>
            <w:proofErr w:type="gramEnd"/>
            <w:r>
              <w:t xml:space="preserve"> г</w:t>
            </w:r>
            <w:r w:rsidRPr="00775873">
              <w:t>рупповая</w:t>
            </w:r>
            <w:r>
              <w:t>, парная</w:t>
            </w:r>
          </w:p>
        </w:tc>
        <w:tc>
          <w:tcPr>
            <w:tcW w:w="1560" w:type="dxa"/>
          </w:tcPr>
          <w:p w:rsidR="00CD1362" w:rsidRPr="00775873" w:rsidRDefault="00CD1362" w:rsidP="007F2095">
            <w:pPr>
              <w:widowControl w:val="0"/>
              <w:ind w:firstLine="0"/>
              <w:rPr>
                <w:b/>
              </w:rPr>
            </w:pPr>
            <w:r w:rsidRPr="004747E8">
              <w:t>Компьютер, проектор, презентация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Default="00CD1362" w:rsidP="007F2095">
            <w:r>
              <w:t>232.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2099" w:type="dxa"/>
            <w:gridSpan w:val="2"/>
          </w:tcPr>
          <w:p w:rsidR="00CD1362" w:rsidRDefault="00CD1362" w:rsidP="007F2095">
            <w:pPr>
              <w:widowControl w:val="0"/>
              <w:ind w:firstLine="0"/>
            </w:pPr>
            <w:r>
              <w:t>Я и власть</w:t>
            </w:r>
          </w:p>
        </w:tc>
        <w:tc>
          <w:tcPr>
            <w:tcW w:w="2268" w:type="dxa"/>
            <w:gridSpan w:val="2"/>
          </w:tcPr>
          <w:p w:rsidR="00CD1362" w:rsidRDefault="00CD1362" w:rsidP="007F2095">
            <w:pPr>
              <w:widowControl w:val="0"/>
              <w:ind w:firstLine="0"/>
              <w:jc w:val="left"/>
            </w:pPr>
            <w:r>
              <w:rPr>
                <w:color w:val="000000"/>
                <w:sz w:val="22"/>
                <w:szCs w:val="22"/>
              </w:rPr>
              <w:t>Занятие</w:t>
            </w:r>
            <w:r>
              <w:rPr>
                <w:color w:val="000000"/>
                <w:sz w:val="22"/>
                <w:szCs w:val="22"/>
              </w:rPr>
              <w:br/>
              <w:t>повторения и</w:t>
            </w:r>
            <w:r>
              <w:rPr>
                <w:color w:val="000000"/>
                <w:sz w:val="22"/>
                <w:szCs w:val="22"/>
              </w:rPr>
              <w:br/>
              <w:t>обобщения</w:t>
            </w:r>
            <w:r>
              <w:rPr>
                <w:color w:val="000000"/>
                <w:sz w:val="22"/>
                <w:szCs w:val="22"/>
              </w:rPr>
              <w:br/>
              <w:t>полученных</w:t>
            </w:r>
            <w:r>
              <w:rPr>
                <w:color w:val="000000"/>
                <w:sz w:val="22"/>
                <w:szCs w:val="22"/>
              </w:rPr>
              <w:br/>
              <w:t>знаний</w:t>
            </w:r>
          </w:p>
        </w:tc>
        <w:tc>
          <w:tcPr>
            <w:tcW w:w="1701" w:type="dxa"/>
          </w:tcPr>
          <w:p w:rsidR="00CD1362" w:rsidRDefault="00CD1362" w:rsidP="007F2095">
            <w:pPr>
              <w:widowControl w:val="0"/>
              <w:ind w:firstLine="0"/>
            </w:pPr>
            <w:proofErr w:type="spellStart"/>
            <w:r>
              <w:t>индивидуаль</w:t>
            </w:r>
            <w:proofErr w:type="spellEnd"/>
            <w:r>
              <w:t>-н</w:t>
            </w:r>
            <w:proofErr w:type="gramStart"/>
            <w:r>
              <w:t>о-</w:t>
            </w:r>
            <w:proofErr w:type="gramEnd"/>
            <w:r>
              <w:t xml:space="preserve"> г</w:t>
            </w:r>
            <w:r w:rsidRPr="00775873">
              <w:t>рупповая</w:t>
            </w:r>
          </w:p>
        </w:tc>
        <w:tc>
          <w:tcPr>
            <w:tcW w:w="1560" w:type="dxa"/>
          </w:tcPr>
          <w:p w:rsidR="00CD1362" w:rsidRPr="004747E8" w:rsidRDefault="00CD1362" w:rsidP="007F2095">
            <w:pPr>
              <w:widowControl w:val="0"/>
              <w:ind w:firstLine="0"/>
            </w:pPr>
            <w:r w:rsidRPr="004747E8">
              <w:t>Компьютер, проектор, презентация</w:t>
            </w:r>
          </w:p>
        </w:tc>
      </w:tr>
      <w:tr w:rsidR="00CD1362" w:rsidTr="007F2095">
        <w:tc>
          <w:tcPr>
            <w:tcW w:w="534" w:type="dxa"/>
            <w:gridSpan w:val="2"/>
          </w:tcPr>
          <w:p w:rsidR="00CD1362" w:rsidRDefault="00CD1362" w:rsidP="007F2095">
            <w:r>
              <w:t>133-35</w:t>
            </w:r>
          </w:p>
        </w:tc>
        <w:tc>
          <w:tcPr>
            <w:tcW w:w="67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767" w:type="dxa"/>
          </w:tcPr>
          <w:p w:rsidR="00CD1362" w:rsidRPr="004747E8" w:rsidRDefault="00CD1362" w:rsidP="007F2095">
            <w:pPr>
              <w:widowControl w:val="0"/>
              <w:ind w:firstLine="0"/>
              <w:rPr>
                <w:b/>
              </w:rPr>
            </w:pPr>
          </w:p>
        </w:tc>
        <w:tc>
          <w:tcPr>
            <w:tcW w:w="2099" w:type="dxa"/>
            <w:gridSpan w:val="2"/>
          </w:tcPr>
          <w:p w:rsidR="00CD1362" w:rsidRDefault="00CD1362" w:rsidP="007F2095">
            <w:pPr>
              <w:widowControl w:val="0"/>
              <w:ind w:firstLine="0"/>
            </w:pPr>
            <w:r>
              <w:rPr>
                <w:color w:val="000000"/>
                <w:sz w:val="22"/>
                <w:szCs w:val="22"/>
              </w:rPr>
              <w:t>Юный правовед.</w:t>
            </w:r>
            <w:r>
              <w:rPr>
                <w:color w:val="000000"/>
                <w:sz w:val="22"/>
                <w:szCs w:val="22"/>
              </w:rPr>
              <w:br/>
              <w:t>Итоговые занятия</w:t>
            </w:r>
          </w:p>
        </w:tc>
        <w:tc>
          <w:tcPr>
            <w:tcW w:w="2268" w:type="dxa"/>
            <w:gridSpan w:val="2"/>
          </w:tcPr>
          <w:p w:rsidR="00CD1362" w:rsidRDefault="00CD1362" w:rsidP="007F2095">
            <w:pPr>
              <w:widowControl w:val="0"/>
              <w:ind w:firstLine="0"/>
              <w:jc w:val="left"/>
            </w:pPr>
            <w:r>
              <w:rPr>
                <w:color w:val="000000"/>
                <w:sz w:val="22"/>
                <w:szCs w:val="22"/>
              </w:rPr>
              <w:t>Занятие</w:t>
            </w:r>
            <w:r>
              <w:rPr>
                <w:color w:val="000000"/>
                <w:sz w:val="22"/>
                <w:szCs w:val="22"/>
              </w:rPr>
              <w:br/>
              <w:t>закрепления</w:t>
            </w:r>
            <w:r>
              <w:rPr>
                <w:color w:val="000000"/>
                <w:sz w:val="22"/>
                <w:szCs w:val="22"/>
              </w:rPr>
              <w:br/>
              <w:t>знаний,</w:t>
            </w:r>
            <w:r>
              <w:rPr>
                <w:color w:val="000000"/>
                <w:sz w:val="22"/>
                <w:szCs w:val="22"/>
              </w:rPr>
              <w:br/>
              <w:t>выработки</w:t>
            </w:r>
            <w:r>
              <w:rPr>
                <w:color w:val="000000"/>
                <w:sz w:val="22"/>
                <w:szCs w:val="22"/>
              </w:rPr>
              <w:br/>
              <w:t>умений и</w:t>
            </w:r>
            <w:r>
              <w:rPr>
                <w:color w:val="000000"/>
                <w:sz w:val="22"/>
                <w:szCs w:val="22"/>
              </w:rPr>
              <w:br/>
              <w:t>навыков.</w:t>
            </w:r>
          </w:p>
        </w:tc>
        <w:tc>
          <w:tcPr>
            <w:tcW w:w="1701" w:type="dxa"/>
          </w:tcPr>
          <w:p w:rsidR="00CD1362" w:rsidRDefault="00CD1362" w:rsidP="007F2095">
            <w:pPr>
              <w:widowControl w:val="0"/>
              <w:ind w:firstLine="0"/>
            </w:pPr>
            <w:proofErr w:type="spellStart"/>
            <w:r>
              <w:t>индивидуаль</w:t>
            </w:r>
            <w:proofErr w:type="spellEnd"/>
            <w:r>
              <w:t>-н</w:t>
            </w:r>
            <w:proofErr w:type="gramStart"/>
            <w:r>
              <w:t>о-</w:t>
            </w:r>
            <w:proofErr w:type="gramEnd"/>
            <w:r>
              <w:t xml:space="preserve"> г</w:t>
            </w:r>
            <w:r w:rsidRPr="00775873">
              <w:t>рупповая</w:t>
            </w:r>
          </w:p>
        </w:tc>
        <w:tc>
          <w:tcPr>
            <w:tcW w:w="1560" w:type="dxa"/>
          </w:tcPr>
          <w:p w:rsidR="00CD1362" w:rsidRPr="004747E8" w:rsidRDefault="00CD1362" w:rsidP="007F2095">
            <w:pPr>
              <w:widowControl w:val="0"/>
              <w:ind w:firstLine="0"/>
            </w:pPr>
            <w:r w:rsidRPr="004747E8">
              <w:t>Компьютер, проектор, презентация</w:t>
            </w:r>
          </w:p>
        </w:tc>
      </w:tr>
    </w:tbl>
    <w:p w:rsidR="00CD1362" w:rsidRDefault="00CD1362" w:rsidP="00CD1362">
      <w:pPr>
        <w:pStyle w:val="a3"/>
        <w:spacing w:before="0" w:beforeAutospacing="0" w:after="150" w:afterAutospacing="0"/>
        <w:jc w:val="both"/>
        <w:rPr>
          <w:color w:val="000000"/>
        </w:rPr>
      </w:pPr>
    </w:p>
    <w:p w:rsidR="00CD1362" w:rsidRDefault="00CD1362" w:rsidP="00CD1362">
      <w:pPr>
        <w:jc w:val="both"/>
      </w:pPr>
    </w:p>
    <w:p w:rsidR="009F36FD" w:rsidRDefault="009F36FD" w:rsidP="00CD1362">
      <w:pPr>
        <w:jc w:val="both"/>
      </w:pPr>
    </w:p>
    <w:sectPr w:rsidR="009F3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5B88"/>
    <w:multiLevelType w:val="multilevel"/>
    <w:tmpl w:val="89BECE46"/>
    <w:styleLink w:val="LS1"/>
    <w:lvl w:ilvl="0">
      <w:start w:val="1"/>
      <w:numFmt w:val="decimal"/>
      <w:lvlText w:val="%1."/>
      <w:lvlJc w:val="left"/>
      <w:pPr>
        <w:ind w:left="786" w:hanging="426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506" w:hanging="426"/>
      </w:pPr>
    </w:lvl>
    <w:lvl w:ilvl="2">
      <w:start w:val="1"/>
      <w:numFmt w:val="lowerRoman"/>
      <w:lvlText w:val="%3."/>
      <w:lvlJc w:val="right"/>
      <w:pPr>
        <w:ind w:left="2226" w:hanging="2226"/>
      </w:pPr>
    </w:lvl>
    <w:lvl w:ilvl="3">
      <w:start w:val="1"/>
      <w:numFmt w:val="decimal"/>
      <w:lvlText w:val="%4."/>
      <w:lvlJc w:val="left"/>
      <w:pPr>
        <w:ind w:left="2946" w:hanging="426"/>
      </w:pPr>
    </w:lvl>
    <w:lvl w:ilvl="4">
      <w:start w:val="1"/>
      <w:numFmt w:val="lowerLetter"/>
      <w:lvlText w:val="%5."/>
      <w:lvlJc w:val="left"/>
      <w:pPr>
        <w:ind w:left="3666" w:hanging="426"/>
      </w:pPr>
    </w:lvl>
    <w:lvl w:ilvl="5">
      <w:start w:val="1"/>
      <w:numFmt w:val="lowerRoman"/>
      <w:lvlText w:val="%6."/>
      <w:lvlJc w:val="right"/>
      <w:pPr>
        <w:ind w:left="4386" w:hanging="4386"/>
      </w:pPr>
    </w:lvl>
    <w:lvl w:ilvl="6">
      <w:start w:val="1"/>
      <w:numFmt w:val="decimal"/>
      <w:lvlText w:val="%7."/>
      <w:lvlJc w:val="left"/>
      <w:pPr>
        <w:ind w:left="5106" w:hanging="426"/>
      </w:pPr>
    </w:lvl>
    <w:lvl w:ilvl="7">
      <w:start w:val="1"/>
      <w:numFmt w:val="lowerLetter"/>
      <w:lvlText w:val="%8."/>
      <w:lvlJc w:val="left"/>
      <w:pPr>
        <w:ind w:left="5826" w:hanging="426"/>
      </w:pPr>
    </w:lvl>
    <w:lvl w:ilvl="8">
      <w:start w:val="1"/>
      <w:numFmt w:val="lowerRoman"/>
      <w:lvlText w:val="%9."/>
      <w:lvlJc w:val="right"/>
      <w:pPr>
        <w:ind w:left="6546" w:hanging="6546"/>
      </w:pPr>
    </w:lvl>
  </w:abstractNum>
  <w:abstractNum w:abstractNumId="1">
    <w:nsid w:val="3A371F07"/>
    <w:multiLevelType w:val="multilevel"/>
    <w:tmpl w:val="E80CD79A"/>
    <w:lvl w:ilvl="0">
      <w:start w:val="6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E9E6DDD"/>
    <w:multiLevelType w:val="hybridMultilevel"/>
    <w:tmpl w:val="2AD0CF3A"/>
    <w:lvl w:ilvl="0" w:tplc="9E4C3380">
      <w:start w:val="2"/>
      <w:numFmt w:val="decimal"/>
      <w:lvlText w:val="%1."/>
      <w:lvlJc w:val="left"/>
      <w:pPr>
        <w:ind w:left="3479" w:hanging="360"/>
      </w:p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>
      <w:start w:val="1"/>
      <w:numFmt w:val="lowerRoman"/>
      <w:lvlText w:val="%3."/>
      <w:lvlJc w:val="right"/>
      <w:pPr>
        <w:ind w:left="4632" w:hanging="180"/>
      </w:pPr>
    </w:lvl>
    <w:lvl w:ilvl="3" w:tplc="0419000F">
      <w:start w:val="1"/>
      <w:numFmt w:val="decimal"/>
      <w:lvlText w:val="%4."/>
      <w:lvlJc w:val="left"/>
      <w:pPr>
        <w:ind w:left="5352" w:hanging="360"/>
      </w:pPr>
    </w:lvl>
    <w:lvl w:ilvl="4" w:tplc="04190019">
      <w:start w:val="1"/>
      <w:numFmt w:val="lowerLetter"/>
      <w:lvlText w:val="%5."/>
      <w:lvlJc w:val="left"/>
      <w:pPr>
        <w:ind w:left="6072" w:hanging="360"/>
      </w:pPr>
    </w:lvl>
    <w:lvl w:ilvl="5" w:tplc="0419001B">
      <w:start w:val="1"/>
      <w:numFmt w:val="lowerRoman"/>
      <w:lvlText w:val="%6."/>
      <w:lvlJc w:val="right"/>
      <w:pPr>
        <w:ind w:left="6792" w:hanging="180"/>
      </w:pPr>
    </w:lvl>
    <w:lvl w:ilvl="6" w:tplc="0419000F">
      <w:start w:val="1"/>
      <w:numFmt w:val="decimal"/>
      <w:lvlText w:val="%7."/>
      <w:lvlJc w:val="left"/>
      <w:pPr>
        <w:ind w:left="7512" w:hanging="360"/>
      </w:pPr>
    </w:lvl>
    <w:lvl w:ilvl="7" w:tplc="04190019">
      <w:start w:val="1"/>
      <w:numFmt w:val="lowerLetter"/>
      <w:lvlText w:val="%8."/>
      <w:lvlJc w:val="left"/>
      <w:pPr>
        <w:ind w:left="8232" w:hanging="360"/>
      </w:pPr>
    </w:lvl>
    <w:lvl w:ilvl="8" w:tplc="0419001B">
      <w:start w:val="1"/>
      <w:numFmt w:val="lowerRoman"/>
      <w:lvlText w:val="%9."/>
      <w:lvlJc w:val="right"/>
      <w:pPr>
        <w:ind w:left="8952" w:hanging="180"/>
      </w:pPr>
    </w:lvl>
  </w:abstractNum>
  <w:abstractNum w:abstractNumId="3">
    <w:nsid w:val="4A781634"/>
    <w:multiLevelType w:val="multilevel"/>
    <w:tmpl w:val="FD8A4414"/>
    <w:lvl w:ilvl="0">
      <w:start w:val="1"/>
      <w:numFmt w:val="bullet"/>
      <w:lvlText w:val="•"/>
      <w:lvlJc w:val="left"/>
      <w:pPr>
        <w:ind w:left="0" w:firstLine="0"/>
      </w:pPr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05A65D0"/>
    <w:multiLevelType w:val="multilevel"/>
    <w:tmpl w:val="76B21536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534C5D3F"/>
    <w:multiLevelType w:val="hybridMultilevel"/>
    <w:tmpl w:val="F680509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A6208A"/>
    <w:multiLevelType w:val="multilevel"/>
    <w:tmpl w:val="F594E12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</w:num>
  <w:num w:numId="7">
    <w:abstractNumId w:val="3"/>
  </w:num>
  <w:num w:numId="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362"/>
    <w:rsid w:val="001570A8"/>
    <w:rsid w:val="009F36FD"/>
    <w:rsid w:val="00CD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1362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semiHidden/>
    <w:unhideWhenUsed/>
    <w:rsid w:val="00CD1362"/>
    <w:pPr>
      <w:spacing w:after="120"/>
      <w:ind w:left="283"/>
    </w:pPr>
    <w:rPr>
      <w:rFonts w:cs="Arial"/>
      <w:szCs w:val="32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1362"/>
    <w:rPr>
      <w:rFonts w:ascii="Times New Roman" w:eastAsia="Times New Roman" w:hAnsi="Times New Roman" w:cs="Arial"/>
      <w:sz w:val="24"/>
      <w:szCs w:val="32"/>
      <w:lang w:eastAsia="ru-RU"/>
    </w:rPr>
  </w:style>
  <w:style w:type="character" w:customStyle="1" w:styleId="a6">
    <w:name w:val="Без интервала Знак"/>
    <w:link w:val="a7"/>
    <w:uiPriority w:val="1"/>
    <w:locked/>
    <w:rsid w:val="00CD1362"/>
    <w:rPr>
      <w:rFonts w:ascii="Calibri" w:eastAsia="Calibri" w:hAnsi="Calibri" w:cs="Times New Roman"/>
    </w:rPr>
  </w:style>
  <w:style w:type="paragraph" w:styleId="a7">
    <w:name w:val="No Spacing"/>
    <w:link w:val="a6"/>
    <w:uiPriority w:val="1"/>
    <w:qFormat/>
    <w:rsid w:val="00CD1362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CD1362"/>
    <w:pPr>
      <w:ind w:left="720"/>
      <w:contextualSpacing/>
    </w:pPr>
  </w:style>
  <w:style w:type="paragraph" w:customStyle="1" w:styleId="c39">
    <w:name w:val="c39"/>
    <w:basedOn w:val="a"/>
    <w:uiPriority w:val="99"/>
    <w:rsid w:val="00CD1362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CD136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CD1362"/>
    <w:pPr>
      <w:spacing w:after="120"/>
    </w:pPr>
  </w:style>
  <w:style w:type="character" w:customStyle="1" w:styleId="a9">
    <w:name w:val="Основной текст_"/>
    <w:link w:val="1"/>
    <w:locked/>
    <w:rsid w:val="00CD136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CD1362"/>
    <w:pPr>
      <w:shd w:val="clear" w:color="auto" w:fill="FFFFFF"/>
      <w:spacing w:before="240" w:after="240" w:line="263" w:lineRule="exact"/>
      <w:ind w:firstLine="440"/>
      <w:jc w:val="both"/>
    </w:pPr>
    <w:rPr>
      <w:sz w:val="27"/>
      <w:szCs w:val="27"/>
      <w:lang w:eastAsia="en-US"/>
    </w:rPr>
  </w:style>
  <w:style w:type="character" w:customStyle="1" w:styleId="c11">
    <w:name w:val="c11"/>
    <w:rsid w:val="00CD1362"/>
  </w:style>
  <w:style w:type="character" w:customStyle="1" w:styleId="14pt">
    <w:name w:val="Основной текст + 14 pt"/>
    <w:rsid w:val="00CD136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-10"/>
      <w:sz w:val="28"/>
      <w:szCs w:val="28"/>
      <w:u w:val="none"/>
      <w:effect w:val="none"/>
      <w:shd w:val="clear" w:color="auto" w:fill="FFFFFF"/>
    </w:rPr>
  </w:style>
  <w:style w:type="character" w:customStyle="1" w:styleId="BookmanOldStyle">
    <w:name w:val="Основной текст + Bookman Old Style"/>
    <w:aliases w:val="11,5 pt"/>
    <w:rsid w:val="00CD1362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  <w:shd w:val="clear" w:color="auto" w:fill="FFFFFF"/>
    </w:rPr>
  </w:style>
  <w:style w:type="numbering" w:customStyle="1" w:styleId="LS1">
    <w:name w:val="LS1"/>
    <w:rsid w:val="00CD1362"/>
    <w:pPr>
      <w:numPr>
        <w:numId w:val="1"/>
      </w:numPr>
    </w:pPr>
  </w:style>
  <w:style w:type="character" w:customStyle="1" w:styleId="apple-converted-space">
    <w:name w:val="apple-converted-space"/>
    <w:basedOn w:val="a0"/>
    <w:rsid w:val="00CD1362"/>
  </w:style>
  <w:style w:type="table" w:styleId="aa">
    <w:name w:val="Table Grid"/>
    <w:basedOn w:val="a1"/>
    <w:uiPriority w:val="59"/>
    <w:rsid w:val="00CD1362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570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0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1362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semiHidden/>
    <w:unhideWhenUsed/>
    <w:rsid w:val="00CD1362"/>
    <w:pPr>
      <w:spacing w:after="120"/>
      <w:ind w:left="283"/>
    </w:pPr>
    <w:rPr>
      <w:rFonts w:cs="Arial"/>
      <w:szCs w:val="32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1362"/>
    <w:rPr>
      <w:rFonts w:ascii="Times New Roman" w:eastAsia="Times New Roman" w:hAnsi="Times New Roman" w:cs="Arial"/>
      <w:sz w:val="24"/>
      <w:szCs w:val="32"/>
      <w:lang w:eastAsia="ru-RU"/>
    </w:rPr>
  </w:style>
  <w:style w:type="character" w:customStyle="1" w:styleId="a6">
    <w:name w:val="Без интервала Знак"/>
    <w:link w:val="a7"/>
    <w:uiPriority w:val="1"/>
    <w:locked/>
    <w:rsid w:val="00CD1362"/>
    <w:rPr>
      <w:rFonts w:ascii="Calibri" w:eastAsia="Calibri" w:hAnsi="Calibri" w:cs="Times New Roman"/>
    </w:rPr>
  </w:style>
  <w:style w:type="paragraph" w:styleId="a7">
    <w:name w:val="No Spacing"/>
    <w:link w:val="a6"/>
    <w:uiPriority w:val="1"/>
    <w:qFormat/>
    <w:rsid w:val="00CD1362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CD1362"/>
    <w:pPr>
      <w:ind w:left="720"/>
      <w:contextualSpacing/>
    </w:pPr>
  </w:style>
  <w:style w:type="paragraph" w:customStyle="1" w:styleId="c39">
    <w:name w:val="c39"/>
    <w:basedOn w:val="a"/>
    <w:uiPriority w:val="99"/>
    <w:rsid w:val="00CD1362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CD136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CD1362"/>
    <w:pPr>
      <w:spacing w:after="120"/>
    </w:pPr>
  </w:style>
  <w:style w:type="character" w:customStyle="1" w:styleId="a9">
    <w:name w:val="Основной текст_"/>
    <w:link w:val="1"/>
    <w:locked/>
    <w:rsid w:val="00CD136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CD1362"/>
    <w:pPr>
      <w:shd w:val="clear" w:color="auto" w:fill="FFFFFF"/>
      <w:spacing w:before="240" w:after="240" w:line="263" w:lineRule="exact"/>
      <w:ind w:firstLine="440"/>
      <w:jc w:val="both"/>
    </w:pPr>
    <w:rPr>
      <w:sz w:val="27"/>
      <w:szCs w:val="27"/>
      <w:lang w:eastAsia="en-US"/>
    </w:rPr>
  </w:style>
  <w:style w:type="character" w:customStyle="1" w:styleId="c11">
    <w:name w:val="c11"/>
    <w:rsid w:val="00CD1362"/>
  </w:style>
  <w:style w:type="character" w:customStyle="1" w:styleId="14pt">
    <w:name w:val="Основной текст + 14 pt"/>
    <w:rsid w:val="00CD136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-10"/>
      <w:sz w:val="28"/>
      <w:szCs w:val="28"/>
      <w:u w:val="none"/>
      <w:effect w:val="none"/>
      <w:shd w:val="clear" w:color="auto" w:fill="FFFFFF"/>
    </w:rPr>
  </w:style>
  <w:style w:type="character" w:customStyle="1" w:styleId="BookmanOldStyle">
    <w:name w:val="Основной текст + Bookman Old Style"/>
    <w:aliases w:val="11,5 pt"/>
    <w:rsid w:val="00CD1362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  <w:shd w:val="clear" w:color="auto" w:fill="FFFFFF"/>
    </w:rPr>
  </w:style>
  <w:style w:type="numbering" w:customStyle="1" w:styleId="LS1">
    <w:name w:val="LS1"/>
    <w:rsid w:val="00CD1362"/>
    <w:pPr>
      <w:numPr>
        <w:numId w:val="1"/>
      </w:numPr>
    </w:pPr>
  </w:style>
  <w:style w:type="character" w:customStyle="1" w:styleId="apple-converted-space">
    <w:name w:val="apple-converted-space"/>
    <w:basedOn w:val="a0"/>
    <w:rsid w:val="00CD1362"/>
  </w:style>
  <w:style w:type="table" w:styleId="aa">
    <w:name w:val="Table Grid"/>
    <w:basedOn w:val="a1"/>
    <w:uiPriority w:val="59"/>
    <w:rsid w:val="00CD1362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570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0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5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94EDA-0197-4F4B-BC53-F01B9D562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2376</Words>
  <Characters>13548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guest</cp:lastModifiedBy>
  <cp:revision>2</cp:revision>
  <dcterms:created xsi:type="dcterms:W3CDTF">2019-10-24T08:48:00Z</dcterms:created>
  <dcterms:modified xsi:type="dcterms:W3CDTF">2020-05-27T04:20:00Z</dcterms:modified>
</cp:coreProperties>
</file>