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BE1" w:rsidRPr="00E37BE1" w:rsidRDefault="00E37BE1" w:rsidP="00E37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E37BE1" w:rsidRPr="00E37BE1" w:rsidRDefault="00E37BE1" w:rsidP="00E37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Каргасокская средняя общеобразовательная школа №2</w:t>
      </w:r>
    </w:p>
    <w:p w:rsidR="00E37BE1" w:rsidRPr="00E37BE1" w:rsidRDefault="00E37BE1" w:rsidP="00E37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D70550" w:rsidP="00E37B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2B4858E" wp14:editId="31ADFDF6">
            <wp:extent cx="5486400" cy="1247775"/>
            <wp:effectExtent l="0" t="0" r="0" b="9525"/>
            <wp:docPr id="1" name="Рисунок 1" descr="C:\Users\guest\Desktop\Scan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9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8" t="72263" r="2216" b="14077"/>
                    <a:stretch/>
                  </pic:blipFill>
                  <pic:spPr bwMode="auto">
                    <a:xfrm>
                      <a:off x="0" y="0"/>
                      <a:ext cx="5486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7BE1" w:rsidRPr="00E37BE1" w:rsidRDefault="00E37BE1" w:rsidP="00E37BE1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  <w:proofErr w:type="gram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</w:t>
      </w:r>
      <w:proofErr w:type="gramEnd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деятетельности</w:t>
      </w:r>
      <w:proofErr w:type="spellEnd"/>
      <w:r w:rsidRPr="00E3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«Творческое письмо</w:t>
      </w: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(9 </w:t>
      </w: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класс)</w:t>
      </w: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– </w:t>
      </w:r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общеинтеллектуальное</w:t>
      </w:r>
      <w:proofErr w:type="spellEnd"/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реализации- 2019-2020 </w:t>
      </w:r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уч.гг</w:t>
      </w:r>
      <w:proofErr w:type="spellEnd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37BE1" w:rsidRPr="00E37BE1" w:rsidRDefault="00E37BE1" w:rsidP="00E37BE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E37BE1" w:rsidRPr="00E37BE1" w:rsidRDefault="00E37BE1" w:rsidP="00E37BE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37BE1" w:rsidRPr="00E37BE1" w:rsidRDefault="00E37BE1" w:rsidP="00E37BE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Автор-составитель:  Фатеева Т.А.</w:t>
      </w:r>
    </w:p>
    <w:p w:rsidR="00E37BE1" w:rsidRPr="00E37BE1" w:rsidRDefault="00E37BE1" w:rsidP="00E37BE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английского языка</w:t>
      </w: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550" w:rsidRDefault="00D70550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7BE1" w:rsidRPr="00E37BE1" w:rsidRDefault="00E37BE1" w:rsidP="00E37B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Каргасок</w:t>
      </w:r>
      <w:proofErr w:type="spellEnd"/>
      <w:r w:rsidRPr="00E37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</w:t>
      </w:r>
    </w:p>
    <w:p w:rsidR="006C41B4" w:rsidRPr="006C41B4" w:rsidRDefault="006C41B4" w:rsidP="006C41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9C711F" w:rsidRPr="009C711F" w:rsidRDefault="009C711F" w:rsidP="006C41B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="00E3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важен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современных российских школьников, для которых все чаще становится актуален не столько литературный язык в свете формата государственных итоговых аттестаций, сколько повседневный английский язык и коммуникация на нем в различных сферах жизнедеятельности.</w:t>
      </w:r>
    </w:p>
    <w:p w:rsidR="009C711F" w:rsidRPr="009C711F" w:rsidRDefault="009C711F" w:rsidP="009C71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того, в современном мире получает совершенно новое развитие письменная речь. Если раньше письменные умения были необходимы, прежде всего, в области формальной и литературной коммуникации, то сегодня письмо становится столь же обыденным элементом повседневной жизни, как и телефонный разговор. Безусловно, это связано с быстрым развитием информационных технологий на фоне усиления международных связей. Половина той информации, обмен которой раньше производился с использованием телефонных звонков, сегодня передается посредством электронной почты и интерактивных систем общения (чаты).  Это быстрее, экономичнее и эффективнее, особенно когда речь идет о международной коммуникации. </w:t>
      </w:r>
    </w:p>
    <w:p w:rsidR="009C711F" w:rsidRPr="009C711F" w:rsidRDefault="009C711F" w:rsidP="009C71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важной проблемой в области изучения английского языка является сложность подготовки школьников к сдаче Государственной Итоговой Аттестации в 9 классе и Единого Государственного Экзамена в 11 классе. При этом желательно внедрение программ адекватной подготовки к формам итоговой аттестации не только на финальном этапе обучения, но и в процессе учебной деятельности на средней и старшей ступенях. Как показали практика первых результатов сдачи ЕГЭ и методические письма, именно раздел письма вызывает сегодня определенные сложности в понимании этого вида речевой деятельности у российских школьников.</w:t>
      </w:r>
    </w:p>
    <w:p w:rsidR="009C711F" w:rsidRPr="009C711F" w:rsidRDefault="009C711F" w:rsidP="009C71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Новизна данной программы заключается в следующем: </w:t>
      </w:r>
    </w:p>
    <w:p w:rsidR="009C711F" w:rsidRPr="009C711F" w:rsidRDefault="009C711F" w:rsidP="009C711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обучении творческого подхода, который позволяет развить умения свободной письменной коммуникации, не опосредованной переводом;</w:t>
      </w:r>
    </w:p>
    <w:p w:rsidR="009C711F" w:rsidRPr="009C711F" w:rsidRDefault="009C711F" w:rsidP="009C711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максимально адаптированных к повседневной жизни форм письменной коммуникации, а также тем, по которым предлагается их отработка; </w:t>
      </w:r>
    </w:p>
    <w:p w:rsidR="009C711F" w:rsidRPr="009C711F" w:rsidRDefault="009C711F" w:rsidP="009C711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комплексный подход к обучению, который позволяет развить не только умения в письменной речи, но и саму логику изложения и идейное мышление, что важно для развития аргументированного изложения мысли по всем предметам. </w:t>
      </w:r>
    </w:p>
    <w:p w:rsidR="009C711F" w:rsidRPr="009C711F" w:rsidRDefault="009C711F" w:rsidP="009C71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подтверждает актуальность развития критического мышления у современных школьников. Более того, разнообразие тем развивает </w:t>
      </w:r>
      <w:proofErr w:type="spellStart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и формирует универсальные учебные действия. Это педагогически целесообразно, так как ведет к собственному пониманию школьником предметного содержания обучения.</w:t>
      </w:r>
    </w:p>
    <w:p w:rsidR="006C41B4" w:rsidRDefault="006C41B4" w:rsidP="006C41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11F" w:rsidRPr="009C711F" w:rsidRDefault="009C711F" w:rsidP="006C41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 и задачи</w:t>
      </w:r>
    </w:p>
    <w:p w:rsidR="009C711F" w:rsidRPr="009C711F" w:rsidRDefault="009C711F" w:rsidP="009C711F">
      <w:pPr>
        <w:spacing w:after="0" w:line="360" w:lineRule="auto"/>
        <w:ind w:firstLine="2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711F" w:rsidRPr="009C711F" w:rsidRDefault="009C711F" w:rsidP="009C711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9C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отражена в самом ее названии – «</w:t>
      </w:r>
      <w:r w:rsidR="006C4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Творческое письмо» 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состоит в системном (от уровня </w:t>
      </w:r>
      <w:r w:rsidRPr="009C71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Beginner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Pr="009C71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Upper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C71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Intermediate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развитии у учащихся навыков и умений в письменной речи на базе чтения, </w:t>
      </w:r>
      <w:proofErr w:type="spellStart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говорения по темам, наиболее востребованным в реальных жизненных ситуациях. </w:t>
      </w:r>
    </w:p>
    <w:p w:rsidR="009C711F" w:rsidRPr="009C711F" w:rsidRDefault="009C711F" w:rsidP="009C71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данной цели программа ставит следующие </w:t>
      </w:r>
      <w:r w:rsidRPr="009C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711F" w:rsidRPr="009C711F" w:rsidRDefault="009C711F" w:rsidP="009C711F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C711F" w:rsidRPr="006C41B4" w:rsidRDefault="009C711F" w:rsidP="009C711F">
      <w:pPr>
        <w:spacing w:after="0" w:line="360" w:lineRule="auto"/>
        <w:ind w:left="283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C41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Предметные задачи:</w:t>
      </w:r>
    </w:p>
    <w:p w:rsidR="009C711F" w:rsidRPr="009C711F" w:rsidRDefault="009C711F" w:rsidP="009C711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Обучить школьников различным стилям, жанрам и формам письменных высказываний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Стоит отметить прекрасные схемы планирования и организации письменного текста, помогающие ученикам быстро и правильно составить план изложения самых разных типов информации в письменном виде. Блок упражнений построен на составлении и анализе неофициальных писем, письменного описания фотографий и иллюстраций, статей, объявлений, почтовых открыток, обзоров фильмов и т. д. поэтапно с использованием самых разнообразных технологий.</w:t>
      </w:r>
    </w:p>
    <w:p w:rsidR="009C711F" w:rsidRPr="009C711F" w:rsidRDefault="009C711F" w:rsidP="009C711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Развить у изучающих английский язык умения «эффективного» чтения.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этого в настоящих учебных пособиях предусмотрены следующие упражнения в рамках развития технологий ознакомительного, просмотрового, поискового и изучающего чтения:</w:t>
      </w:r>
    </w:p>
    <w:p w:rsidR="009C711F" w:rsidRPr="009C711F" w:rsidRDefault="009C711F" w:rsidP="009C711F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развитие беглости чтения для быстрого ознакомления с текстом,</w:t>
      </w:r>
    </w:p>
    <w:p w:rsidR="009C711F" w:rsidRPr="009C711F" w:rsidRDefault="009C711F" w:rsidP="009C711F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умение моментально опознавать сюжет текста по ключевым словам и ходу рассуждения,</w:t>
      </w:r>
    </w:p>
    <w:p w:rsidR="009C711F" w:rsidRPr="009C711F" w:rsidRDefault="009C711F" w:rsidP="009C711F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быстрое воспроизведение текста в форме пересказа,</w:t>
      </w:r>
    </w:p>
    <w:p w:rsidR="009C711F" w:rsidRPr="009C711F" w:rsidRDefault="009C711F" w:rsidP="009C711F">
      <w:pPr>
        <w:numPr>
          <w:ilvl w:val="1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узнавание словарных эквивалентов.</w:t>
      </w:r>
    </w:p>
    <w:p w:rsidR="009C711F" w:rsidRPr="009C711F" w:rsidRDefault="009C711F" w:rsidP="009C711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Научить воспринимать аутентичный текст на английском языке на слух.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задача реализуется с учетом введения </w:t>
      </w:r>
      <w:proofErr w:type="spellStart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одного из основных видов речевой деятельности в 9 классе для изучения предлагаемого материала. Учащимся предоставляются разнообразные аутентичные </w:t>
      </w:r>
      <w:proofErr w:type="spellStart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аудиотексты</w:t>
      </w:r>
      <w:proofErr w:type="spellEnd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различными технологиями прослушивания как цель и средство обучения на определенном этапе.  На </w:t>
      </w:r>
      <w:proofErr w:type="spellStart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послетекстовом</w:t>
      </w:r>
      <w:proofErr w:type="spellEnd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 </w:t>
      </w:r>
      <w:proofErr w:type="spellStart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выполняют упражнения на формирование  умений в монологическом говорении и в форме дебатов с последующим выходом на продуктивное письмо.</w:t>
      </w:r>
    </w:p>
    <w:p w:rsidR="009C711F" w:rsidRPr="009C711F" w:rsidRDefault="009C711F" w:rsidP="009C711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Расширить активный и пассивный словарный запас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решения данной задачи учебниками предусмотрена работа обучающихся над письменными проектами, 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основанными на предложенных в программе идеях, темах, сюжетах повседневной жизни.</w:t>
      </w:r>
    </w:p>
    <w:p w:rsidR="009C711F" w:rsidRPr="009C711F" w:rsidRDefault="009C711F" w:rsidP="009C711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Помочь учащимся в построении грамматических структур на иностранном языке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«напрямую», избегая проведения аналогий и переводов с родного языка.</w:t>
      </w: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поставленной задачи в учебниках содержится целый ряд устных и письменных упражнений, направленных на отработку грамматических оборотов английского языка в употребляемом в повседневной жизни словарном контексте. </w:t>
      </w:r>
    </w:p>
    <w:p w:rsidR="009C711F" w:rsidRPr="006C41B4" w:rsidRDefault="009C711F" w:rsidP="006C41B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proofErr w:type="spellStart"/>
      <w:r w:rsidRPr="006C41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Метапредметные</w:t>
      </w:r>
      <w:proofErr w:type="spellEnd"/>
      <w:r w:rsidRPr="006C41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задачи: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учащихся навыки логического изложения мысли.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учащихся критическое мышление.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учащихся мотивацию к познанию и творчеству.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Актуализировать интеллектуально-творческий потенциал личности учащегося, его образовательную активность.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учеников с социолингвистическими аспектами формирования тех или иных структур письменной речи в английском языке (прежде всего, написание письма) и сравнить их с аналогичными структурами в русском языке. 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навыки исследовательской работы при написании школьниками статей и писем.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навыки быстрой письменной коммуникации в условиях международного информационного пространства путем ознакомления с основными устойчивыми словосочетаниями, употребляемыми в письме.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учащихся навык самооценки выполненной работы для формирования дальнейшего стимула к изучению искусства письменной речи.</w:t>
      </w:r>
    </w:p>
    <w:p w:rsidR="009C711F" w:rsidRPr="009C711F" w:rsidRDefault="009C711F" w:rsidP="009C711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 учащихся фонематический слух и навык восприятия иноязычной речи в реальных жизненных ситуациях.</w:t>
      </w:r>
    </w:p>
    <w:p w:rsidR="009C711F" w:rsidRPr="006C41B4" w:rsidRDefault="009C711F" w:rsidP="006C41B4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C41B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Личностные  задачи: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у учащихся уважение и интерес к литературным ценностям.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позицию гражданина мира, понимающего и принимающего особенности социального общежития.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Интегрировать личность в национальную и мировую культуру.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уважение к отличительным особенностям жизни в англосаксонских странах, их культуре и традициям и умение к ним адаптироваться.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у учащихся готовность и способность к саморазвитию.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мотивацию к обучению и познанию.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основы гражданской идентичности.</w:t>
      </w:r>
    </w:p>
    <w:p w:rsidR="009C711F" w:rsidRPr="009C711F" w:rsidRDefault="009C711F" w:rsidP="009C711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Создать условия для социального, культурного и профессионального самоопределения учащегося.</w:t>
      </w:r>
    </w:p>
    <w:p w:rsidR="009C711F" w:rsidRPr="009C711F" w:rsidRDefault="009C711F" w:rsidP="006C41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проведения занятий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занятия под руководством учителя (обучение в сотрудничестве).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парах.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консультации.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Семинары в форме дебатов и дискуссий.</w:t>
      </w:r>
    </w:p>
    <w:p w:rsidR="009C711F" w:rsidRPr="009C711F" w:rsidRDefault="009C711F" w:rsidP="009C711F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11F" w:rsidRPr="009C711F" w:rsidRDefault="009C711F" w:rsidP="006C41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и подведения итогов реализации дополнительной образовательной программы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 и индивидуальная проверка выполненной работы.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работы по основным формам письменной коммуникации (письмо, написание открытки, статья, эссе и т. д.).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деятельность.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 выступления по подготовленным эссе. Презентация своей работы.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задания.</w:t>
      </w:r>
    </w:p>
    <w:p w:rsidR="009C711F" w:rsidRPr="009C711F" w:rsidRDefault="009C711F" w:rsidP="009C711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1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в письменной форме.</w:t>
      </w:r>
    </w:p>
    <w:p w:rsidR="006C41B4" w:rsidRPr="006C41B4" w:rsidRDefault="006C41B4" w:rsidP="006C41B4">
      <w:pPr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1846"/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2949"/>
        <w:gridCol w:w="2416"/>
        <w:gridCol w:w="2123"/>
      </w:tblGrid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Unit 1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знаменитостей.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описание внешности и характера человека, его симпатий  и антипатий, известные люди.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фразы/слова-связки, редактирование текста.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Просмотровое и поисковое чтение.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Говорение: </w:t>
            </w:r>
            <w:r w:rsidRPr="009C71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 на основе прочитанного текста.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Письменная речь: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разными видами и стилями письменн</w:t>
            </w:r>
            <w:r w:rsidR="00CE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речи; планирование сочинения и изложения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планов письменных работ, первых и завершающих параграфов сочинений.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 2.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Люди, окружающие нас.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описание внешности и характера человека, его симпатий и антипатий.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Грамматика: фразы/слова-связки, употребление  сложноподчиненных предложений с </w:t>
            </w:r>
            <w:proofErr w:type="gramStart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определительными, дополнительными и обстоятельственными.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Просмотровое и изучающее чтение.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Говорение: монологическое высказывание – описание членов семьи и знакомых по предложенному плану.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речь: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– описание лучшего друга (внешность, личные качества, интересы, отношение к человеку).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о лучшем друге (описание внешности, характера, увлечений) (100-150 слов).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герой (книги, фильма и т.д.).</w:t>
            </w:r>
          </w:p>
        </w:tc>
        <w:tc>
          <w:tcPr>
            <w:tcW w:w="1134" w:type="dxa"/>
          </w:tcPr>
          <w:p w:rsidR="006C41B4" w:rsidRPr="009C711F" w:rsidRDefault="00D71848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описание внешности, характера, чувств, манеры поведения героя;  прилагательные со значением формы, размера, количества.</w:t>
            </w:r>
            <w:proofErr w:type="gramEnd"/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фразы/слова-связки,</w:t>
            </w:r>
            <w:r w:rsidRPr="009C71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степени сравнения прилагательных, порядок прилагательных в предложении.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Просмотровое и изучающее чтение.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Говорение: 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 на основе прочитанного текста.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Письменная речь: сочинение – описание любимого героя фильма.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 любимого героя телевизионной передачи (100-150 слов).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4.     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и страны.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описание места событий, достопримечательностей, свободного времени.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Грамматика: употребление сложноподчиненных предложений с придаточными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определительными, дополнительными и обстоятельственными.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Ознакомительное и изучающее чтение.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 (краткие сообщения-характеристики жизни и традиций).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Письменная речь: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описание города, страны с указанием достопримечательностей, развлечений и времяпрепровождения. 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Статья для туристической брошюры «Незабываемые выходные»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(100-150 слов).</w:t>
            </w:r>
          </w:p>
        </w:tc>
      </w:tr>
      <w:tr w:rsidR="006C41B4" w:rsidRPr="006C41B4" w:rsidTr="006C41B4">
        <w:trPr>
          <w:trHeight w:val="394"/>
        </w:trPr>
        <w:tc>
          <w:tcPr>
            <w:tcW w:w="10431" w:type="dxa"/>
            <w:gridSpan w:val="5"/>
          </w:tcPr>
          <w:p w:rsidR="006C41B4" w:rsidRPr="009C711F" w:rsidRDefault="006C41B4" w:rsidP="006C4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 w:eastAsia="ru-RU"/>
              </w:rPr>
            </w:pP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праздновать!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государственные и национальные праздники; семейные торжества;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суффиксы прилагательных –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ful</w:t>
            </w:r>
            <w:proofErr w:type="spellEnd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able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ic</w:t>
            </w:r>
            <w:proofErr w:type="spellEnd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ical</w:t>
            </w:r>
            <w:proofErr w:type="spellEnd"/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9C71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Participle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Participle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чтение.  Говорение: монологическое высказывание на заданную тему.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Письменная речь: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сочинения, план,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празднества, торжества.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Статья-описание национального праздника с выражением собственного мнения и отношения (100-150 слов).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гласит история…                                                         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прилагательные, описывающие чувства.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Грамматика: употребление времен категории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фразы/слова-связки. </w:t>
            </w:r>
            <w:r w:rsidRPr="009C71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монологическое высказывание с последовательным изложением событий и описанием собственных чувств и эмоций.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речь: описание эмоций и чувств, изложение рассказа от первого лица.</w:t>
            </w:r>
          </w:p>
        </w:tc>
        <w:tc>
          <w:tcPr>
            <w:tcW w:w="2123" w:type="dxa"/>
          </w:tcPr>
          <w:p w:rsidR="006C41B4" w:rsidRPr="009C711F" w:rsidRDefault="006C41B4" w:rsidP="005B2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от первого лица о приключении (100-150 слов).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Unit 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Захватывающие истории.</w:t>
            </w:r>
          </w:p>
        </w:tc>
        <w:tc>
          <w:tcPr>
            <w:tcW w:w="1134" w:type="dxa"/>
          </w:tcPr>
          <w:p w:rsidR="006C41B4" w:rsidRPr="009C711F" w:rsidRDefault="00D71848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синонимический ряд прилагательных; глаголы и наречия при описании речи; выражения, используемые для сравнения (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like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порядок прилагательных и наречий в предложении, наречия, сравнение как стилистический прием.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чтение. Говорение: монологическое высказывание с последовательным изложением событий и описанием чувств участников события.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речь: описание погоды, атмосферных явлений; яркие вымышленные рассказы, изложение от третьего лица.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с заданным окончанием (120-180 слов).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дома. За и против.</w:t>
            </w:r>
          </w:p>
        </w:tc>
        <w:tc>
          <w:tcPr>
            <w:tcW w:w="1134" w:type="dxa"/>
          </w:tcPr>
          <w:p w:rsidR="006C41B4" w:rsidRPr="00D71848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образование, одежда, покупки.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Грамматика: выражения/слова-связки. 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Ознакомительное и поисковое чтение. Говорение: монологическое высказывание с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аргументацией выражаемой позиции.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Письменная речь: эссе «за и против»; приемы введения и заключения в эссе. 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Письменное высказывание с элементами рассуждения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«за» и «против»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(120-180 слов) на заданную тему.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Unit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 вкуса каждого…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редкие животные, домашние питомцы, крупные города.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выражения/слова-связки в письменном высказывании «Выражение собственного мнения».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Просмотровое, ознакомительное и изучающее чтение.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монологическое высказывание-рассуждение с аргументированным выражением своего отношения.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Письменная речь: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введения и заключения в эссе; эссе «выражение собственного мнения».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 с выражением своего мнения о телевидении и его роли в жизни (120-180 слов).</w:t>
            </w:r>
          </w:p>
        </w:tc>
      </w:tr>
      <w:tr w:rsidR="006C41B4" w:rsidRPr="009C711F" w:rsidTr="006C41B4">
        <w:trPr>
          <w:trHeight w:val="394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Unit 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Напиши весточку.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новости из личной жизни; недавние события; лексика официального и неофициального стилей в письменной речи.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</w:t>
            </w: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Present Simple tense, the Present Perfect tense, the Past Simple tense.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Ознакомительное чтение. 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монологическое высказывание с последовательным изложением событий.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речь: приемы введения и заключения в письме, личное письмо другу с сообщением новостей.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о своих каникулах (120- 180 слов).</w:t>
            </w:r>
          </w:p>
        </w:tc>
      </w:tr>
      <w:tr w:rsidR="006C41B4" w:rsidRPr="009C711F" w:rsidTr="006C41B4">
        <w:trPr>
          <w:trHeight w:val="1928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Unit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нужен ваш совет.</w:t>
            </w: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выражение  совета и способов разрешить затруднительную ситуацию.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условные предложения 2 типа.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  Говорение: краткое монологическое высказывание, содержащее совет и предложение.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речь: письмо личного характера другу или родственнику с советом и предложениями выхода из ситуации.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другу с выражением сочувствия, совета и конкретных предложений (120-180 слов).</w:t>
            </w:r>
          </w:p>
        </w:tc>
      </w:tr>
      <w:tr w:rsidR="006C41B4" w:rsidRPr="009C711F" w:rsidTr="006C41B4">
        <w:trPr>
          <w:trHeight w:val="1928"/>
        </w:trPr>
        <w:tc>
          <w:tcPr>
            <w:tcW w:w="180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Unit </w:t>
            </w:r>
            <w:r w:rsidR="005B2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Pr="009C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Сообщите подробности…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C41B4" w:rsidRPr="009C711F" w:rsidRDefault="005B2F76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9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Лексика: редкие животные, каникулы.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прямая и косвенная речь;  консолидация материала (задания на исправление ошибок).</w:t>
            </w:r>
          </w:p>
        </w:tc>
        <w:tc>
          <w:tcPr>
            <w:tcW w:w="2416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чтение. Говорение – дебаты на тему «Зоопарки – нужны ли они?».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речь:</w:t>
            </w:r>
          </w:p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и неофициальный стили речи в письме, письмо официального стиля с запросом дополнительной информации.</w:t>
            </w:r>
          </w:p>
        </w:tc>
        <w:tc>
          <w:tcPr>
            <w:tcW w:w="2123" w:type="dxa"/>
          </w:tcPr>
          <w:p w:rsidR="006C41B4" w:rsidRPr="009C711F" w:rsidRDefault="006C41B4" w:rsidP="006C4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письмо для получения дополнительной информации.</w:t>
            </w:r>
          </w:p>
        </w:tc>
      </w:tr>
    </w:tbl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D71848">
      <w:r w:rsidRPr="006C41B4">
        <w:rPr>
          <w:b/>
          <w:sz w:val="24"/>
          <w:szCs w:val="24"/>
        </w:rPr>
        <w:t>Учебно-тематический план и содержание курса</w:t>
      </w:r>
    </w:p>
    <w:p w:rsidR="009C711F" w:rsidRDefault="009C711F"/>
    <w:p w:rsidR="00B93EF6" w:rsidRPr="00B93EF6" w:rsidRDefault="00B93EF6" w:rsidP="00B93EF6">
      <w:r w:rsidRPr="00B93EF6">
        <w:rPr>
          <w:b/>
          <w:bCs/>
        </w:rPr>
        <w:t>Литература для учителя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sz w:val="24"/>
          <w:szCs w:val="24"/>
        </w:rPr>
        <w:t xml:space="preserve">1. Гринченко Н.А. Английский язык. Справочник. М., </w:t>
      </w:r>
      <w:proofErr w:type="spellStart"/>
      <w:r w:rsidRPr="00CE47E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CE47E7">
        <w:rPr>
          <w:rFonts w:ascii="Times New Roman" w:hAnsi="Times New Roman" w:cs="Times New Roman"/>
          <w:sz w:val="24"/>
          <w:szCs w:val="24"/>
        </w:rPr>
        <w:t>, 2008.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sz w:val="24"/>
          <w:szCs w:val="24"/>
        </w:rPr>
        <w:t>2. Дидактические материалы. Английский язык. Разви</w:t>
      </w:r>
      <w:r w:rsidRPr="00CE47E7">
        <w:rPr>
          <w:rFonts w:ascii="Times New Roman" w:hAnsi="Times New Roman" w:cs="Times New Roman"/>
          <w:sz w:val="24"/>
          <w:szCs w:val="24"/>
        </w:rPr>
        <w:softHyphen/>
        <w:t>тие навыков повседневной и академической письмен</w:t>
      </w:r>
      <w:r w:rsidRPr="00CE47E7">
        <w:rPr>
          <w:rFonts w:ascii="Times New Roman" w:hAnsi="Times New Roman" w:cs="Times New Roman"/>
          <w:sz w:val="24"/>
          <w:szCs w:val="24"/>
        </w:rPr>
        <w:softHyphen/>
        <w:t>ной речи. М.: Дрофа, 2004.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sz w:val="24"/>
          <w:szCs w:val="24"/>
        </w:rPr>
        <w:t>3. ИЯШ №7, 2008 E-</w:t>
      </w:r>
      <w:proofErr w:type="spellStart"/>
      <w:r w:rsidRPr="00CE47E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E47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7E7">
        <w:rPr>
          <w:rFonts w:ascii="Times New Roman" w:hAnsi="Times New Roman" w:cs="Times New Roman"/>
          <w:sz w:val="24"/>
          <w:szCs w:val="24"/>
        </w:rPr>
        <w:t>Etiquette</w:t>
      </w:r>
      <w:proofErr w:type="spellEnd"/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sz w:val="24"/>
          <w:szCs w:val="24"/>
        </w:rPr>
        <w:t xml:space="preserve">4. . </w:t>
      </w:r>
      <w:proofErr w:type="spellStart"/>
      <w:r w:rsidRPr="00CE47E7">
        <w:rPr>
          <w:rFonts w:ascii="Times New Roman" w:hAnsi="Times New Roman" w:cs="Times New Roman"/>
          <w:sz w:val="24"/>
          <w:szCs w:val="24"/>
        </w:rPr>
        <w:t>Клековкина</w:t>
      </w:r>
      <w:proofErr w:type="spellEnd"/>
      <w:r w:rsidRPr="00CE47E7">
        <w:rPr>
          <w:rFonts w:ascii="Times New Roman" w:hAnsi="Times New Roman" w:cs="Times New Roman"/>
          <w:sz w:val="24"/>
          <w:szCs w:val="24"/>
        </w:rPr>
        <w:t xml:space="preserve"> Е., </w:t>
      </w:r>
      <w:proofErr w:type="spellStart"/>
      <w:r w:rsidRPr="00CE47E7">
        <w:rPr>
          <w:rFonts w:ascii="Times New Roman" w:hAnsi="Times New Roman" w:cs="Times New Roman"/>
          <w:sz w:val="24"/>
          <w:szCs w:val="24"/>
        </w:rPr>
        <w:t>Cборник</w:t>
      </w:r>
      <w:proofErr w:type="spellEnd"/>
      <w:r w:rsidRPr="00CE47E7">
        <w:rPr>
          <w:rFonts w:ascii="Times New Roman" w:hAnsi="Times New Roman" w:cs="Times New Roman"/>
          <w:sz w:val="24"/>
          <w:szCs w:val="24"/>
        </w:rPr>
        <w:t xml:space="preserve"> тестов для подготовки к ЕГЭ по а</w:t>
      </w:r>
      <w:r w:rsidR="00CE47E7">
        <w:rPr>
          <w:rFonts w:ascii="Times New Roman" w:hAnsi="Times New Roman" w:cs="Times New Roman"/>
          <w:sz w:val="24"/>
          <w:szCs w:val="24"/>
        </w:rPr>
        <w:t>нглийскому языку. MCMILLAN, 2008</w:t>
      </w:r>
      <w:r w:rsidRPr="00CE47E7">
        <w:rPr>
          <w:rFonts w:ascii="Times New Roman" w:hAnsi="Times New Roman" w:cs="Times New Roman"/>
          <w:sz w:val="24"/>
          <w:szCs w:val="24"/>
        </w:rPr>
        <w:t>.</w:t>
      </w:r>
    </w:p>
    <w:p w:rsidR="00B93EF6" w:rsidRPr="00CE47E7" w:rsidRDefault="00CE47E7" w:rsidP="00B93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93EF6" w:rsidRPr="00CE47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3EF6" w:rsidRPr="00CE47E7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="00B93EF6" w:rsidRPr="00CE47E7">
        <w:rPr>
          <w:rFonts w:ascii="Times New Roman" w:hAnsi="Times New Roman" w:cs="Times New Roman"/>
          <w:sz w:val="24"/>
          <w:szCs w:val="24"/>
        </w:rPr>
        <w:t xml:space="preserve"> Е.С. Английский язык. Экспресс репетитор для подготовки к ЕГЭ  М., </w:t>
      </w:r>
      <w:proofErr w:type="spellStart"/>
      <w:r w:rsidR="00B93EF6" w:rsidRPr="00CE47E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B93EF6" w:rsidRPr="00CE47E7">
        <w:rPr>
          <w:rFonts w:ascii="Times New Roman" w:hAnsi="Times New Roman" w:cs="Times New Roman"/>
          <w:sz w:val="24"/>
          <w:szCs w:val="24"/>
        </w:rPr>
        <w:t>, 2009.</w:t>
      </w:r>
    </w:p>
    <w:p w:rsidR="00B93EF6" w:rsidRPr="00CE47E7" w:rsidRDefault="00CE47E7" w:rsidP="00B93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B93EF6" w:rsidRPr="00CE47E7">
        <w:rPr>
          <w:rFonts w:ascii="Times New Roman" w:hAnsi="Times New Roman" w:cs="Times New Roman"/>
          <w:sz w:val="24"/>
          <w:szCs w:val="24"/>
        </w:rPr>
        <w:t xml:space="preserve"> Петрова Н.И. Английский язык.9 и 11 выпускные: учебное пособие. –М.: АСТ-ПРЕСС ШКОЛА, 200</w:t>
      </w:r>
      <w:r>
        <w:rPr>
          <w:rFonts w:ascii="Times New Roman" w:hAnsi="Times New Roman" w:cs="Times New Roman"/>
          <w:sz w:val="24"/>
          <w:szCs w:val="24"/>
        </w:rPr>
        <w:t>1</w:t>
      </w:r>
      <w:r w:rsidR="00B93EF6" w:rsidRPr="00CE47E7">
        <w:rPr>
          <w:rFonts w:ascii="Times New Roman" w:hAnsi="Times New Roman" w:cs="Times New Roman"/>
          <w:sz w:val="24"/>
          <w:szCs w:val="24"/>
        </w:rPr>
        <w:t>4. Экзамен на 5</w:t>
      </w:r>
    </w:p>
    <w:p w:rsidR="00B93EF6" w:rsidRPr="00CE47E7" w:rsidRDefault="00CE47E7" w:rsidP="00B93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93EF6" w:rsidRPr="00CE47E7">
        <w:rPr>
          <w:rFonts w:ascii="Times New Roman" w:hAnsi="Times New Roman" w:cs="Times New Roman"/>
          <w:sz w:val="24"/>
          <w:szCs w:val="24"/>
        </w:rPr>
        <w:t xml:space="preserve">.  </w:t>
      </w:r>
      <w:proofErr w:type="spellStart"/>
      <w:r w:rsidR="00B93EF6" w:rsidRPr="00CE47E7">
        <w:rPr>
          <w:rFonts w:ascii="Times New Roman" w:hAnsi="Times New Roman" w:cs="Times New Roman"/>
          <w:sz w:val="24"/>
          <w:szCs w:val="24"/>
        </w:rPr>
        <w:t>Селсдон</w:t>
      </w:r>
      <w:proofErr w:type="spellEnd"/>
      <w:r w:rsidR="00B93EF6" w:rsidRPr="00CE47E7">
        <w:rPr>
          <w:rFonts w:ascii="Times New Roman" w:hAnsi="Times New Roman" w:cs="Times New Roman"/>
          <w:sz w:val="24"/>
          <w:szCs w:val="24"/>
        </w:rPr>
        <w:t xml:space="preserve"> Э</w:t>
      </w:r>
      <w:r w:rsidR="00B93EF6" w:rsidRPr="00CE47E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B93EF6" w:rsidRPr="00CE47E7">
        <w:rPr>
          <w:rFonts w:ascii="Times New Roman" w:hAnsi="Times New Roman" w:cs="Times New Roman"/>
          <w:sz w:val="24"/>
          <w:szCs w:val="24"/>
        </w:rPr>
        <w:t xml:space="preserve">Как писать письма по-английски. М., </w:t>
      </w:r>
      <w:proofErr w:type="spellStart"/>
      <w:r w:rsidR="00B93EF6" w:rsidRPr="00CE47E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B93EF6" w:rsidRPr="00CE47E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sz w:val="24"/>
          <w:szCs w:val="24"/>
        </w:rPr>
        <w:t> 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b/>
          <w:bCs/>
          <w:sz w:val="24"/>
          <w:szCs w:val="24"/>
        </w:rPr>
        <w:t>Литература для учащихся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E47E7">
        <w:rPr>
          <w:rFonts w:ascii="Times New Roman" w:hAnsi="Times New Roman" w:cs="Times New Roman"/>
          <w:sz w:val="24"/>
          <w:szCs w:val="24"/>
        </w:rPr>
        <w:t>Музланова</w:t>
      </w:r>
      <w:proofErr w:type="spellEnd"/>
      <w:r w:rsidRPr="00CE47E7">
        <w:rPr>
          <w:rFonts w:ascii="Times New Roman" w:hAnsi="Times New Roman" w:cs="Times New Roman"/>
          <w:sz w:val="24"/>
          <w:szCs w:val="24"/>
        </w:rPr>
        <w:t xml:space="preserve"> Е.С. Английский язык. Экспресс репетитор М.,</w:t>
      </w:r>
      <w:proofErr w:type="spellStart"/>
      <w:r w:rsidRPr="00CE47E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CE47E7">
        <w:rPr>
          <w:rFonts w:ascii="Times New Roman" w:hAnsi="Times New Roman" w:cs="Times New Roman"/>
          <w:sz w:val="24"/>
          <w:szCs w:val="24"/>
        </w:rPr>
        <w:t>, 2009.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sz w:val="24"/>
          <w:szCs w:val="24"/>
        </w:rPr>
        <w:t> </w:t>
      </w:r>
    </w:p>
    <w:p w:rsidR="00B93EF6" w:rsidRPr="00CE47E7" w:rsidRDefault="00B93EF6" w:rsidP="00B93EF6">
      <w:pPr>
        <w:rPr>
          <w:rFonts w:ascii="Times New Roman" w:hAnsi="Times New Roman" w:cs="Times New Roman"/>
          <w:sz w:val="24"/>
          <w:szCs w:val="24"/>
        </w:rPr>
      </w:pPr>
      <w:r w:rsidRPr="00CE47E7">
        <w:rPr>
          <w:rFonts w:ascii="Times New Roman" w:hAnsi="Times New Roman" w:cs="Times New Roman"/>
          <w:b/>
          <w:bCs/>
          <w:sz w:val="24"/>
          <w:szCs w:val="24"/>
        </w:rPr>
        <w:t>Мультимедийные пособия</w:t>
      </w:r>
    </w:p>
    <w:p w:rsidR="00B93EF6" w:rsidRPr="00B93EF6" w:rsidRDefault="00B93EF6" w:rsidP="00B93EF6">
      <w:r w:rsidRPr="00CE47E7">
        <w:rPr>
          <w:rFonts w:ascii="Times New Roman" w:hAnsi="Times New Roman" w:cs="Times New Roman"/>
          <w:sz w:val="24"/>
          <w:szCs w:val="24"/>
        </w:rPr>
        <w:t>1. Английский язык. Экспресс-подготовка к экзамену.9-11 кл</w:t>
      </w:r>
      <w:r w:rsidRPr="00B93EF6">
        <w:t xml:space="preserve">асс, М.,ЗАО «Новый диск», </w:t>
      </w:r>
    </w:p>
    <w:p w:rsidR="00B93EF6" w:rsidRPr="00CE47E7" w:rsidRDefault="00B93EF6" w:rsidP="00B93EF6">
      <w:pPr>
        <w:rPr>
          <w:rFonts w:ascii="Times New Roman" w:hAnsi="Times New Roman" w:cs="Times New Roman"/>
        </w:rPr>
      </w:pPr>
      <w:r w:rsidRPr="00CE47E7">
        <w:rPr>
          <w:rFonts w:ascii="Times New Roman" w:hAnsi="Times New Roman" w:cs="Times New Roman"/>
        </w:rPr>
        <w:t>2. Презентации</w:t>
      </w:r>
    </w:p>
    <w:p w:rsidR="00B93EF6" w:rsidRPr="00B93EF6" w:rsidRDefault="00B93EF6" w:rsidP="00B93EF6">
      <w:r w:rsidRPr="00B93EF6">
        <w:t> </w:t>
      </w:r>
    </w:p>
    <w:p w:rsidR="00B93EF6" w:rsidRPr="00B93EF6" w:rsidRDefault="00B93EF6" w:rsidP="00B93EF6">
      <w:r w:rsidRPr="00B93EF6">
        <w:t> </w:t>
      </w:r>
    </w:p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/>
    <w:p w:rsidR="009C711F" w:rsidRDefault="009C711F" w:rsidP="006C41B4"/>
    <w:sectPr w:rsidR="009C7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29CC"/>
    <w:multiLevelType w:val="hybridMultilevel"/>
    <w:tmpl w:val="50A67580"/>
    <w:lvl w:ilvl="0" w:tplc="3B5A675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DE1449"/>
    <w:multiLevelType w:val="hybridMultilevel"/>
    <w:tmpl w:val="AE06B732"/>
    <w:lvl w:ilvl="0" w:tplc="3362B0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51F0495"/>
    <w:multiLevelType w:val="hybridMultilevel"/>
    <w:tmpl w:val="A7947928"/>
    <w:lvl w:ilvl="0" w:tplc="7FCAD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E62510"/>
    <w:multiLevelType w:val="hybridMultilevel"/>
    <w:tmpl w:val="5470A6A4"/>
    <w:lvl w:ilvl="0" w:tplc="7FCAD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CB2A0A"/>
    <w:multiLevelType w:val="hybridMultilevel"/>
    <w:tmpl w:val="118A2F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552"/>
    <w:rsid w:val="00531552"/>
    <w:rsid w:val="00580883"/>
    <w:rsid w:val="005B2F76"/>
    <w:rsid w:val="00673BD7"/>
    <w:rsid w:val="006C41B4"/>
    <w:rsid w:val="009C711F"/>
    <w:rsid w:val="00B93EF6"/>
    <w:rsid w:val="00CE47E7"/>
    <w:rsid w:val="00D70550"/>
    <w:rsid w:val="00D71848"/>
    <w:rsid w:val="00E3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10</Pages>
  <Words>2279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guest</cp:lastModifiedBy>
  <cp:revision>5</cp:revision>
  <dcterms:created xsi:type="dcterms:W3CDTF">2019-06-09T13:34:00Z</dcterms:created>
  <dcterms:modified xsi:type="dcterms:W3CDTF">2020-05-27T04:13:00Z</dcterms:modified>
</cp:coreProperties>
</file>