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16B" w:rsidRPr="001D316B" w:rsidRDefault="001D316B" w:rsidP="001D316B">
      <w:pPr>
        <w:pStyle w:val="a8"/>
        <w:tabs>
          <w:tab w:val="left" w:pos="426"/>
        </w:tabs>
        <w:spacing w:line="276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16B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D316B" w:rsidRDefault="001D316B" w:rsidP="001D316B">
      <w:pPr>
        <w:pStyle w:val="a8"/>
        <w:tabs>
          <w:tab w:val="left" w:pos="426"/>
        </w:tabs>
        <w:spacing w:line="276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16B">
        <w:rPr>
          <w:rFonts w:ascii="Times New Roman" w:hAnsi="Times New Roman" w:cs="Times New Roman"/>
          <w:b/>
          <w:sz w:val="24"/>
          <w:szCs w:val="24"/>
        </w:rPr>
        <w:t>«Каргасокская средняя общеобразовательная школа №2»</w:t>
      </w:r>
    </w:p>
    <w:p w:rsidR="001E7EDE" w:rsidRDefault="001E7EDE" w:rsidP="001D316B">
      <w:pPr>
        <w:pStyle w:val="a8"/>
        <w:tabs>
          <w:tab w:val="left" w:pos="426"/>
        </w:tabs>
        <w:spacing w:line="276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7EDE" w:rsidRPr="001D316B" w:rsidRDefault="001E7EDE" w:rsidP="001D316B">
      <w:pPr>
        <w:pStyle w:val="a8"/>
        <w:tabs>
          <w:tab w:val="left" w:pos="426"/>
        </w:tabs>
        <w:spacing w:line="276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D316B" w:rsidRPr="001D316B" w:rsidRDefault="001D316B" w:rsidP="001D316B">
      <w:pPr>
        <w:pStyle w:val="a8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B" w:rsidRPr="001D316B" w:rsidRDefault="001E7EDE" w:rsidP="001E7EDE">
      <w:pPr>
        <w:pStyle w:val="a8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A5802C3" wp14:editId="115B221B">
            <wp:extent cx="5486400" cy="1247775"/>
            <wp:effectExtent l="0" t="0" r="0" b="9525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6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16B" w:rsidRPr="001D316B" w:rsidRDefault="001D316B" w:rsidP="001D316B">
      <w:pPr>
        <w:pStyle w:val="a8"/>
        <w:tabs>
          <w:tab w:val="left" w:pos="426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16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D316B" w:rsidRPr="001D316B" w:rsidRDefault="001D316B" w:rsidP="001D316B">
      <w:pPr>
        <w:tabs>
          <w:tab w:val="left" w:pos="3990"/>
          <w:tab w:val="left" w:pos="895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D316B">
        <w:rPr>
          <w:rFonts w:ascii="Times New Roman" w:hAnsi="Times New Roman" w:cs="Times New Roman"/>
          <w:sz w:val="24"/>
          <w:szCs w:val="24"/>
        </w:rPr>
        <w:t xml:space="preserve"> </w:t>
      </w:r>
      <w:r w:rsidRPr="001D316B">
        <w:rPr>
          <w:rFonts w:ascii="Times New Roman" w:hAnsi="Times New Roman" w:cs="Times New Roman"/>
          <w:sz w:val="24"/>
          <w:szCs w:val="24"/>
          <w:u w:val="single"/>
        </w:rPr>
        <w:t xml:space="preserve"> курса внеурочной деятельности</w:t>
      </w:r>
    </w:p>
    <w:p w:rsidR="001D316B" w:rsidRPr="001D316B" w:rsidRDefault="001D316B" w:rsidP="001D316B">
      <w:pPr>
        <w:tabs>
          <w:tab w:val="left" w:pos="3990"/>
          <w:tab w:val="left" w:pos="895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D316B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Занимательный английский</w:t>
      </w:r>
      <w:r w:rsidRPr="001D316B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1D316B" w:rsidRPr="001D316B" w:rsidRDefault="001D316B" w:rsidP="001D316B">
      <w:pPr>
        <w:tabs>
          <w:tab w:val="left" w:pos="3990"/>
          <w:tab w:val="left" w:pos="8955"/>
        </w:tabs>
        <w:jc w:val="center"/>
        <w:rPr>
          <w:rFonts w:ascii="Times New Roman" w:hAnsi="Times New Roman" w:cs="Times New Roman"/>
          <w:i/>
          <w:iCs/>
          <w:color w:val="000000"/>
          <w:spacing w:val="-1"/>
          <w:w w:val="118"/>
          <w:sz w:val="24"/>
          <w:szCs w:val="24"/>
        </w:rPr>
      </w:pPr>
      <w:r w:rsidRPr="001D316B">
        <w:rPr>
          <w:rFonts w:ascii="Times New Roman" w:hAnsi="Times New Roman" w:cs="Times New Roman"/>
          <w:sz w:val="24"/>
          <w:szCs w:val="24"/>
        </w:rPr>
        <w:t>по английскому языку</w:t>
      </w:r>
    </w:p>
    <w:p w:rsidR="001D316B" w:rsidRPr="001D316B" w:rsidRDefault="001D316B" w:rsidP="001D316B">
      <w:pPr>
        <w:tabs>
          <w:tab w:val="left" w:pos="3990"/>
          <w:tab w:val="left" w:pos="895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D316B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D316B">
        <w:rPr>
          <w:rFonts w:ascii="Times New Roman" w:hAnsi="Times New Roman" w:cs="Times New Roman"/>
          <w:sz w:val="24"/>
          <w:szCs w:val="24"/>
        </w:rPr>
        <w:t xml:space="preserve">направление </w:t>
      </w:r>
      <w:proofErr w:type="spellStart"/>
      <w:r w:rsidRPr="001D316B">
        <w:rPr>
          <w:rFonts w:ascii="Times New Roman" w:hAnsi="Times New Roman" w:cs="Times New Roman"/>
          <w:sz w:val="24"/>
          <w:szCs w:val="24"/>
          <w:u w:val="single"/>
        </w:rPr>
        <w:t>общеинтеллектуальное</w:t>
      </w:r>
      <w:proofErr w:type="spellEnd"/>
      <w:r w:rsidRPr="001D31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B" w:rsidRPr="001D316B" w:rsidRDefault="001D316B" w:rsidP="001D316B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B" w:rsidRPr="001D316B" w:rsidRDefault="001D316B" w:rsidP="001D316B">
      <w:pPr>
        <w:tabs>
          <w:tab w:val="left" w:pos="426"/>
        </w:tabs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D316B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1D31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ФИО учителя </w:t>
      </w:r>
    </w:p>
    <w:p w:rsidR="001D316B" w:rsidRPr="001D316B" w:rsidRDefault="001D316B" w:rsidP="001D316B">
      <w:pPr>
        <w:tabs>
          <w:tab w:val="left" w:pos="426"/>
        </w:tabs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D316B">
        <w:rPr>
          <w:rFonts w:ascii="Times New Roman" w:hAnsi="Times New Roman" w:cs="Times New Roman"/>
          <w:sz w:val="24"/>
          <w:szCs w:val="24"/>
        </w:rPr>
        <w:t>учитель _</w:t>
      </w:r>
      <w:r w:rsidRPr="001D316B">
        <w:rPr>
          <w:rFonts w:ascii="Times New Roman" w:hAnsi="Times New Roman" w:cs="Times New Roman"/>
          <w:sz w:val="24"/>
          <w:szCs w:val="24"/>
          <w:u w:val="single"/>
        </w:rPr>
        <w:t>Перемитина О.В.</w:t>
      </w:r>
      <w:r w:rsidRPr="001D316B">
        <w:rPr>
          <w:rFonts w:ascii="Times New Roman" w:hAnsi="Times New Roman" w:cs="Times New Roman"/>
          <w:sz w:val="24"/>
          <w:szCs w:val="24"/>
        </w:rPr>
        <w:t>_</w:t>
      </w:r>
    </w:p>
    <w:p w:rsidR="001D316B" w:rsidRPr="001D316B" w:rsidRDefault="001D316B" w:rsidP="001D316B">
      <w:pPr>
        <w:tabs>
          <w:tab w:val="left" w:pos="426"/>
        </w:tabs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D316B">
        <w:rPr>
          <w:rFonts w:ascii="Times New Roman" w:hAnsi="Times New Roman" w:cs="Times New Roman"/>
          <w:sz w:val="24"/>
          <w:szCs w:val="24"/>
        </w:rPr>
        <w:t>квалификационная категория: _</w:t>
      </w:r>
      <w:r w:rsidRPr="001D316B">
        <w:rPr>
          <w:rFonts w:ascii="Times New Roman" w:hAnsi="Times New Roman" w:cs="Times New Roman"/>
          <w:sz w:val="24"/>
          <w:szCs w:val="24"/>
          <w:u w:val="single"/>
        </w:rPr>
        <w:t>высшая</w:t>
      </w:r>
      <w:r w:rsidRPr="001D316B">
        <w:rPr>
          <w:rFonts w:ascii="Times New Roman" w:hAnsi="Times New Roman" w:cs="Times New Roman"/>
          <w:sz w:val="24"/>
          <w:szCs w:val="24"/>
        </w:rPr>
        <w:t>_</w:t>
      </w:r>
    </w:p>
    <w:p w:rsidR="001D316B" w:rsidRPr="001D316B" w:rsidRDefault="001D316B" w:rsidP="001D316B">
      <w:pPr>
        <w:spacing w:before="280" w:after="280"/>
        <w:jc w:val="center"/>
        <w:rPr>
          <w:rFonts w:ascii="Times New Roman" w:hAnsi="Times New Roman" w:cs="Times New Roman"/>
          <w:sz w:val="24"/>
          <w:szCs w:val="24"/>
        </w:rPr>
      </w:pPr>
    </w:p>
    <w:p w:rsidR="001D316B" w:rsidRPr="001D316B" w:rsidRDefault="001D316B" w:rsidP="001D316B">
      <w:pPr>
        <w:spacing w:before="280" w:after="280"/>
        <w:jc w:val="center"/>
        <w:rPr>
          <w:rFonts w:ascii="Times New Roman" w:hAnsi="Times New Roman" w:cs="Times New Roman"/>
          <w:sz w:val="24"/>
          <w:szCs w:val="24"/>
        </w:rPr>
      </w:pPr>
    </w:p>
    <w:p w:rsidR="001D316B" w:rsidRPr="001D316B" w:rsidRDefault="001D316B" w:rsidP="001D316B">
      <w:pPr>
        <w:spacing w:before="280" w:after="280"/>
        <w:jc w:val="center"/>
        <w:rPr>
          <w:rFonts w:ascii="Times New Roman" w:hAnsi="Times New Roman" w:cs="Times New Roman"/>
          <w:sz w:val="24"/>
          <w:szCs w:val="24"/>
        </w:rPr>
      </w:pPr>
    </w:p>
    <w:p w:rsidR="001D316B" w:rsidRPr="001D316B" w:rsidRDefault="001D316B" w:rsidP="001D316B">
      <w:pPr>
        <w:spacing w:before="280" w:after="280"/>
        <w:jc w:val="center"/>
        <w:rPr>
          <w:rFonts w:ascii="Times New Roman" w:hAnsi="Times New Roman" w:cs="Times New Roman"/>
          <w:sz w:val="24"/>
          <w:szCs w:val="24"/>
        </w:rPr>
      </w:pPr>
    </w:p>
    <w:p w:rsidR="001D316B" w:rsidRPr="001D316B" w:rsidRDefault="001D316B" w:rsidP="001D316B">
      <w:pPr>
        <w:spacing w:before="280" w:after="280"/>
        <w:jc w:val="center"/>
        <w:rPr>
          <w:rFonts w:ascii="Times New Roman" w:hAnsi="Times New Roman" w:cs="Times New Roman"/>
          <w:sz w:val="24"/>
          <w:szCs w:val="24"/>
        </w:rPr>
      </w:pPr>
    </w:p>
    <w:p w:rsidR="001D316B" w:rsidRPr="001D316B" w:rsidRDefault="001D316B" w:rsidP="001D316B">
      <w:pPr>
        <w:spacing w:before="280" w:after="280"/>
        <w:jc w:val="center"/>
        <w:rPr>
          <w:rFonts w:ascii="Times New Roman" w:hAnsi="Times New Roman" w:cs="Times New Roman"/>
          <w:sz w:val="24"/>
          <w:szCs w:val="24"/>
        </w:rPr>
      </w:pPr>
      <w:r w:rsidRPr="001D316B">
        <w:rPr>
          <w:rFonts w:ascii="Times New Roman" w:hAnsi="Times New Roman" w:cs="Times New Roman"/>
          <w:sz w:val="24"/>
          <w:szCs w:val="24"/>
        </w:rPr>
        <w:t>2019- 2020 учебный год</w:t>
      </w:r>
    </w:p>
    <w:p w:rsidR="00B53947" w:rsidRPr="00F61680" w:rsidRDefault="00B53947" w:rsidP="00B53947">
      <w:pPr>
        <w:rPr>
          <w:rFonts w:ascii="Times New Roman" w:hAnsi="Times New Roman" w:cs="Times New Roman"/>
          <w:b/>
          <w:sz w:val="28"/>
          <w:szCs w:val="28"/>
        </w:rPr>
      </w:pPr>
      <w:r w:rsidRPr="00F6168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61680">
        <w:rPr>
          <w:rFonts w:ascii="Times New Roman" w:hAnsi="Times New Roman" w:cs="Times New Roman"/>
          <w:b/>
          <w:sz w:val="28"/>
          <w:szCs w:val="28"/>
        </w:rPr>
        <w:t xml:space="preserve">     1.      Пояснительная записка</w:t>
      </w:r>
    </w:p>
    <w:p w:rsidR="00B53947" w:rsidRDefault="00B53947" w:rsidP="00B5394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1680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внеурочной деятельности </w:t>
      </w:r>
      <w:r w:rsidR="001D316B">
        <w:rPr>
          <w:rFonts w:ascii="Times New Roman" w:hAnsi="Times New Roman" w:cs="Times New Roman"/>
          <w:bCs/>
          <w:sz w:val="24"/>
          <w:szCs w:val="24"/>
        </w:rPr>
        <w:t>для 8</w:t>
      </w:r>
      <w:r w:rsidRPr="00F61680">
        <w:rPr>
          <w:rFonts w:ascii="Times New Roman" w:hAnsi="Times New Roman" w:cs="Times New Roman"/>
          <w:bCs/>
          <w:sz w:val="24"/>
          <w:szCs w:val="24"/>
        </w:rPr>
        <w:t xml:space="preserve"> класса «Занимательный английский»</w:t>
      </w:r>
      <w:r w:rsidRPr="00F61680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составлена на основании следующих документов:</w:t>
      </w:r>
    </w:p>
    <w:p w:rsidR="00B53947" w:rsidRPr="00F61680" w:rsidRDefault="00B53947" w:rsidP="00B5394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1.Федерального закона от 29.12.2012 №273-ФЗ «Об образовании в Российской Федерации.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2.Приказа Министерства образования и науки Российской Федерации от 17.12.2010 №1897 «Об утверждении и введении в действие федерального государственного образовательного стандарта основного общего образования»  (в действующей редакции от 31.12.2015г. для 5-8 классов).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3.Учебного плана МБОУ «Каргасокская СОШ №2»</w:t>
      </w:r>
      <w:r w:rsidRPr="00F61680">
        <w:rPr>
          <w:rFonts w:ascii="Times New Roman" w:hAnsi="Times New Roman" w:cs="Times New Roman"/>
          <w:sz w:val="24"/>
          <w:szCs w:val="24"/>
        </w:rPr>
        <w:t xml:space="preserve"> н</w:t>
      </w:r>
      <w:r w:rsidR="001D316B">
        <w:rPr>
          <w:rFonts w:ascii="Times New Roman" w:hAnsi="Times New Roman" w:cs="Times New Roman"/>
          <w:sz w:val="24"/>
          <w:szCs w:val="24"/>
        </w:rPr>
        <w:t>а 2019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D316B">
        <w:rPr>
          <w:rFonts w:ascii="Times New Roman" w:hAnsi="Times New Roman" w:cs="Times New Roman"/>
          <w:sz w:val="24"/>
          <w:szCs w:val="24"/>
        </w:rPr>
        <w:t>20</w:t>
      </w:r>
      <w:r w:rsidRPr="00F61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>.</w:t>
      </w:r>
    </w:p>
    <w:p w:rsidR="00B53947" w:rsidRPr="00F61680" w:rsidRDefault="00B53947" w:rsidP="00B539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по иностранному языку предусматривает «развитие речевых умений в целях дальнейшего формирования способности и готовности общаться на иностранном языке». Общение – вид деятельности, направленный на обмен информацией между людьми. Ее цель – установить взаимоотношения.</w:t>
      </w:r>
    </w:p>
    <w:p w:rsidR="00B53947" w:rsidRPr="00F61680" w:rsidRDefault="00B53947" w:rsidP="00B539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Направленность курса</w:t>
      </w:r>
      <w:r w:rsidR="001D316B">
        <w:rPr>
          <w:rFonts w:ascii="Times New Roman" w:hAnsi="Times New Roman" w:cs="Times New Roman"/>
          <w:sz w:val="24"/>
          <w:szCs w:val="24"/>
        </w:rPr>
        <w:t xml:space="preserve"> внеурочной деятельности для 8 </w:t>
      </w:r>
      <w:r>
        <w:rPr>
          <w:rFonts w:ascii="Times New Roman" w:hAnsi="Times New Roman" w:cs="Times New Roman"/>
          <w:sz w:val="24"/>
          <w:szCs w:val="24"/>
        </w:rPr>
        <w:t>класса</w:t>
      </w:r>
      <w:r w:rsidRPr="00F61680">
        <w:rPr>
          <w:rFonts w:ascii="Times New Roman" w:hAnsi="Times New Roman" w:cs="Times New Roman"/>
          <w:sz w:val="24"/>
          <w:szCs w:val="24"/>
        </w:rPr>
        <w:t xml:space="preserve"> «Занимательный английский» носит личностно-ориентированный характер. Учащиеся являются главными участниками процесса обучения, проявляя свои интересы, удовлетворяя свои потребности, развивая и реализуя индивидуальные особенности посредством коммуникации с другими участниками учебного процесса, а также посредством аудио и видеоматериала, материала художественной литературы, используемых на занятиях.</w:t>
      </w:r>
    </w:p>
    <w:p w:rsidR="00B53947" w:rsidRPr="00F61680" w:rsidRDefault="00B53947" w:rsidP="00B539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Иностранный язык имеет широкие возможности для развития социокультурной компетенции, предполагающей знание норм и правил поведения страны, в которой находится  гражданин. Это помогает нам узнать мотивы поведения людей, в некоторых случаях предсказать их поведение, установить полноценные взаимоотношения в группе. Уровень адаптации в иноязычном обществе зависит не только от знаний языка, но и от знания социокультурных особенностей этого государства. Достижение данной цели обуславливает целесообразность проведения  данного курса, тематикой которого является изучение страноведения и культурологи страны, изучаемого языка.</w:t>
      </w:r>
    </w:p>
    <w:p w:rsidR="00B53947" w:rsidRPr="00F61680" w:rsidRDefault="00B53947" w:rsidP="00B539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Программа составлена с учетом возра</w:t>
      </w:r>
      <w:r w:rsidR="001D316B">
        <w:rPr>
          <w:rFonts w:ascii="Times New Roman" w:hAnsi="Times New Roman" w:cs="Times New Roman"/>
          <w:sz w:val="24"/>
          <w:szCs w:val="24"/>
        </w:rPr>
        <w:t>стных особенностей обучающихся 8</w:t>
      </w:r>
      <w:r w:rsidRPr="00F61680">
        <w:rPr>
          <w:rFonts w:ascii="Times New Roman" w:hAnsi="Times New Roman" w:cs="Times New Roman"/>
          <w:sz w:val="24"/>
          <w:szCs w:val="24"/>
        </w:rPr>
        <w:t xml:space="preserve"> класса, рассчитана на 34 часа, 1 раз в неделю. </w:t>
      </w:r>
    </w:p>
    <w:p w:rsidR="00B53947" w:rsidRDefault="00B53947" w:rsidP="00B53947">
      <w:pPr>
        <w:pStyle w:val="a4"/>
        <w:jc w:val="both"/>
        <w:rPr>
          <w:rFonts w:cs="Times New Roman"/>
          <w:u w:val="single"/>
        </w:rPr>
      </w:pPr>
      <w:r w:rsidRPr="00F61680">
        <w:rPr>
          <w:rFonts w:cs="Times New Roman"/>
          <w:b/>
          <w:u w:val="single"/>
        </w:rPr>
        <w:t>Цели</w:t>
      </w:r>
      <w:r>
        <w:rPr>
          <w:rFonts w:cs="Times New Roman"/>
          <w:u w:val="single"/>
        </w:rPr>
        <w:t>:</w:t>
      </w:r>
    </w:p>
    <w:p w:rsidR="00B53947" w:rsidRPr="00F61680" w:rsidRDefault="00B53947" w:rsidP="00B53947">
      <w:pPr>
        <w:pStyle w:val="a4"/>
        <w:jc w:val="both"/>
        <w:rPr>
          <w:rFonts w:cs="Times New Roman"/>
        </w:rPr>
      </w:pPr>
    </w:p>
    <w:p w:rsidR="00B53947" w:rsidRPr="005F35A0" w:rsidRDefault="00B53947" w:rsidP="00B53947">
      <w:pPr>
        <w:jc w:val="both"/>
        <w:rPr>
          <w:i/>
        </w:rPr>
      </w:pPr>
      <w:r>
        <w:t>1.</w:t>
      </w:r>
      <w:r w:rsidRPr="005F35A0">
        <w:rPr>
          <w:rFonts w:ascii="Times New Roman" w:hAnsi="Times New Roman" w:cs="Times New Roman"/>
          <w:sz w:val="24"/>
          <w:szCs w:val="24"/>
        </w:rPr>
        <w:t>Развитие у школьников способностей использовать иностранный язык как инструмент общения в диалоге культур и цивилизаций современного мира;</w:t>
      </w:r>
      <w:r w:rsidRPr="005F35A0">
        <w:rPr>
          <w:b/>
        </w:rPr>
        <w:t xml:space="preserve"> </w:t>
      </w:r>
    </w:p>
    <w:p w:rsidR="00B53947" w:rsidRPr="005F35A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>
        <w:t>2</w:t>
      </w:r>
      <w:r w:rsidRPr="005F35A0">
        <w:rPr>
          <w:rFonts w:ascii="Times New Roman" w:hAnsi="Times New Roman" w:cs="Times New Roman"/>
          <w:sz w:val="24"/>
          <w:szCs w:val="24"/>
        </w:rPr>
        <w:t xml:space="preserve">.Расширение страноведческих и </w:t>
      </w:r>
      <w:proofErr w:type="spellStart"/>
      <w:r w:rsidRPr="005F35A0">
        <w:rPr>
          <w:rFonts w:ascii="Times New Roman" w:hAnsi="Times New Roman" w:cs="Times New Roman"/>
          <w:sz w:val="24"/>
          <w:szCs w:val="24"/>
        </w:rPr>
        <w:t>культуроведческих</w:t>
      </w:r>
      <w:proofErr w:type="spellEnd"/>
      <w:r w:rsidRPr="005F35A0">
        <w:rPr>
          <w:rFonts w:ascii="Times New Roman" w:hAnsi="Times New Roman" w:cs="Times New Roman"/>
          <w:sz w:val="24"/>
          <w:szCs w:val="24"/>
        </w:rPr>
        <w:t xml:space="preserve"> знаний учащихся и способствование формированию межкультурной компетенции учащихся;</w:t>
      </w:r>
    </w:p>
    <w:p w:rsidR="00B53947" w:rsidRDefault="00B53947" w:rsidP="00B53947">
      <w:pPr>
        <w:jc w:val="both"/>
      </w:pPr>
      <w:r w:rsidRPr="005F35A0">
        <w:rPr>
          <w:rFonts w:ascii="Times New Roman" w:hAnsi="Times New Roman" w:cs="Times New Roman"/>
          <w:sz w:val="24"/>
          <w:szCs w:val="24"/>
        </w:rPr>
        <w:lastRenderedPageBreak/>
        <w:t>3.Дать представление о социокультурном портрете страны изучаемого языка, прививать интерес к иноязычной культуре, традициям; достопримечательностям англоязычных стран, расширить лингвострановедческий кругозор учащихся</w:t>
      </w:r>
      <w:r w:rsidRPr="00F61680">
        <w:t>.</w:t>
      </w:r>
    </w:p>
    <w:p w:rsidR="00B53947" w:rsidRPr="008B2EE8" w:rsidRDefault="00B53947" w:rsidP="00B53947">
      <w:pPr>
        <w:jc w:val="both"/>
      </w:pPr>
      <w:r w:rsidRPr="00F61680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Задачи:  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1.Дать представление о социокультурном портрете Великобритании: территория, население, географические условия, государственный флаг, государственный герб, столица, крупные города.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 xml:space="preserve">2.Дать представление о культурном наследии: </w:t>
      </w:r>
      <w:proofErr w:type="spellStart"/>
      <w:r w:rsidRPr="005F35A0">
        <w:rPr>
          <w:rFonts w:ascii="Times New Roman" w:hAnsi="Times New Roman" w:cs="Times New Roman"/>
          <w:sz w:val="24"/>
          <w:szCs w:val="24"/>
        </w:rPr>
        <w:t>всемирноизвестных</w:t>
      </w:r>
      <w:proofErr w:type="spellEnd"/>
      <w:r w:rsidRPr="005F35A0">
        <w:rPr>
          <w:rFonts w:ascii="Times New Roman" w:hAnsi="Times New Roman" w:cs="Times New Roman"/>
          <w:sz w:val="24"/>
          <w:szCs w:val="24"/>
        </w:rPr>
        <w:t xml:space="preserve"> национальных центрах и памятниках.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3.Находить, сравнивать и обобщать страноведческую информацию, получаемую из разных источников.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4.Составить представление о роли английского языка в современном мире как средстве международного общения.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5.Эффективно использовать полученную информацию для составления собственных устных и письменных текстов.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6.Узнать о традициях и обычаях страны изучаемого языка.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7.Повысить мотивацию к изучению английского языка.</w:t>
      </w:r>
    </w:p>
    <w:p w:rsidR="00B53947" w:rsidRPr="005F35A0" w:rsidRDefault="00B53947" w:rsidP="00B53947">
      <w:pPr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8.Развить навыки индивидуальной, парной и групповой работы при выполнении различных видов  работы.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9.Расширить и углубить знания учащихся в различных видах речевой деятельности.</w:t>
      </w:r>
    </w:p>
    <w:p w:rsidR="00B53947" w:rsidRPr="005F35A0" w:rsidRDefault="00B53947" w:rsidP="00B53947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F35A0">
        <w:rPr>
          <w:rFonts w:ascii="Times New Roman" w:hAnsi="Times New Roman" w:cs="Times New Roman"/>
          <w:sz w:val="24"/>
          <w:szCs w:val="24"/>
        </w:rPr>
        <w:t>10.Расширить общеобразовательный кругозор учащихся.</w:t>
      </w:r>
    </w:p>
    <w:p w:rsidR="00B53947" w:rsidRPr="00F61680" w:rsidRDefault="00B53947" w:rsidP="00B53947">
      <w:pPr>
        <w:pStyle w:val="a3"/>
        <w:tabs>
          <w:tab w:val="left" w:pos="709"/>
          <w:tab w:val="left" w:pos="851"/>
        </w:tabs>
        <w:ind w:left="0"/>
      </w:pPr>
    </w:p>
    <w:p w:rsidR="00B53947" w:rsidRPr="00B10968" w:rsidRDefault="00B53947" w:rsidP="00B53947">
      <w:pPr>
        <w:widowControl w:val="0"/>
        <w:suppressAutoHyphens/>
        <w:ind w:left="938"/>
        <w:rPr>
          <w:rFonts w:ascii="Times New Roman" w:hAnsi="Times New Roman" w:cs="Times New Roman"/>
          <w:b/>
          <w:bCs/>
          <w:sz w:val="24"/>
          <w:szCs w:val="24"/>
        </w:rPr>
      </w:pPr>
      <w:r w:rsidRPr="00F616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Общая характеристика курса.</w:t>
      </w:r>
    </w:p>
    <w:p w:rsidR="00B53947" w:rsidRPr="00F61680" w:rsidRDefault="00B53947" w:rsidP="00B539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                          </w:t>
      </w:r>
    </w:p>
    <w:p w:rsidR="00B53947" w:rsidRPr="00F61680" w:rsidRDefault="00B53947" w:rsidP="00B539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 В  свою очередь изучение английского языка способствует развитию речевых способностей школьников, что положительно сказывается на развитии речи учащихся на родном языке, в частности, 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 xml:space="preserve"> слушать партнера, взаимодействовать с ним вербальными средствами, различать интонацию речевого партнера и моделировать собственную информацию в зависимости от цели высказывания, планировать элементарное монологическое высказывание.  Помимо этого изучение английского языка позволяет расширить словарный запас  школьника на родном языке за счет так называемых интернациональных слов.</w:t>
      </w:r>
    </w:p>
    <w:p w:rsidR="00B53947" w:rsidRPr="00F61680" w:rsidRDefault="00B53947" w:rsidP="00B539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lastRenderedPageBreak/>
        <w:t xml:space="preserve"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 - ролевом и ситуативном контексте, программа насыщена заданиями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- познавательного характера.</w:t>
      </w:r>
    </w:p>
    <w:p w:rsidR="00B53947" w:rsidRPr="00F61680" w:rsidRDefault="00B53947" w:rsidP="00B539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характер предмета «иностранный язык» позволяет сочетать речевую деятельность на английском языке с другими видами деятельности: игровой, познавательной, художественной и т. д., осуществляя разнообразные связи с предметами, изучаемыми в средней школе, и формировать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умения и навыки, которые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межпредметны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по своему содержанию. В процессе обучения важно реализовать следующие цели: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формирование умений общаться на английском языке с учетом речевых возможностей, потребностей и интересов школьников: элементарных коммуникативных умений в говорении,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>;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развитие личности ребенка, его речевых способностей, внимания, мышления, памяти и воображения; мотивации к дальнейшему изучению английского языка на последующих ступенях школьного образования;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обеспечение коммуникативно - 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освоение элементарных лингвистических представлений, доступных младшим школьникам и необходимых для овладения устной  речью на английском языке: формирование некоторых универсальных лингвистических поняти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>предложение, части речи, интонация), наблюдаемых в родном и английском языке;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680">
        <w:rPr>
          <w:rFonts w:ascii="Times New Roman" w:hAnsi="Times New Roman" w:cs="Times New Roman"/>
          <w:sz w:val="24"/>
          <w:szCs w:val="24"/>
        </w:rPr>
        <w:t>приобщение  к  новому социальному опыту с использованием английского языка: знакомство с миром их зарубежных сверстников, с некоторыми обычаями страны изучаемого языка, с детским песенным, стихотворным и сказочным фольклором на английском языке, с доступными учащимся произведениями детской художественной литературы на английском языке; воспитание дружелюбного отношения к представителям других стран;</w:t>
      </w:r>
      <w:proofErr w:type="gramEnd"/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формирование речевых, интеллектуальных и познавательных способностей младших школьников, а также их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B53947" w:rsidRPr="00F61680" w:rsidRDefault="00B53947" w:rsidP="00B53947">
      <w:pPr>
        <w:widowControl w:val="0"/>
        <w:numPr>
          <w:ilvl w:val="0"/>
          <w:numId w:val="1"/>
        </w:num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приобщение младших школьников к новому социальному опыту за счет проигрывания на английском языке различных ролей в игровых ситуациях типичных для семейного, бытового, учебного общения.</w:t>
      </w:r>
    </w:p>
    <w:p w:rsidR="00B53947" w:rsidRPr="00F61680" w:rsidRDefault="00B53947" w:rsidP="00B53947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Pr="00F61680" w:rsidRDefault="00B53947" w:rsidP="00B53947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Pr="00F61680" w:rsidRDefault="00B53947" w:rsidP="00B53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680">
        <w:rPr>
          <w:rFonts w:ascii="Times New Roman" w:hAnsi="Times New Roman" w:cs="Times New Roman"/>
          <w:b/>
          <w:bCs/>
          <w:sz w:val="24"/>
          <w:szCs w:val="24"/>
        </w:rPr>
        <w:t xml:space="preserve">  Место курса в учебном плане.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требуют повышения коммуникативной компетенции школьников, совершенствования их филологической подготовки. Все это </w:t>
      </w:r>
      <w:r w:rsidRPr="00F61680">
        <w:rPr>
          <w:rFonts w:ascii="Times New Roman" w:hAnsi="Times New Roman" w:cs="Times New Roman"/>
          <w:sz w:val="24"/>
          <w:szCs w:val="24"/>
        </w:rPr>
        <w:lastRenderedPageBreak/>
        <w:t>повышает статус предмета «Иностранный язык» как общеобразовательной дисциплины.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Основное назначение иностранного языка состоит в формировании коммуникативной компетенции, т. е. способности и готовности осуществлять иноязычное межличностное и межкультурное общение с носителями языка.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Иностранный язык как учебный предмет характеризуется:</w:t>
      </w:r>
    </w:p>
    <w:p w:rsidR="00B53947" w:rsidRPr="00F61680" w:rsidRDefault="00B53947" w:rsidP="00B5394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межпредметностью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61680">
        <w:rPr>
          <w:rFonts w:ascii="Times New Roman" w:hAnsi="Times New Roman" w:cs="Times New Roman"/>
          <w:sz w:val="24"/>
          <w:szCs w:val="24"/>
        </w:rPr>
        <w:t>содержанием речи на иностранном языке могут быть сведения из разных областей знания, например, литературы, истории, математики);</w:t>
      </w:r>
    </w:p>
    <w:p w:rsidR="00B53947" w:rsidRPr="00F61680" w:rsidRDefault="00B53947" w:rsidP="00B5394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многоуровневостью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61680">
        <w:rPr>
          <w:rFonts w:ascii="Times New Roman" w:hAnsi="Times New Roman" w:cs="Times New Roman"/>
          <w:sz w:val="24"/>
          <w:szCs w:val="24"/>
        </w:rPr>
        <w:t>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— умениями в четырех видах речевой деятельности);</w:t>
      </w:r>
    </w:p>
    <w:p w:rsidR="00B53947" w:rsidRPr="00F61680" w:rsidRDefault="00B53947" w:rsidP="00B5394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61680">
        <w:rPr>
          <w:rFonts w:ascii="Times New Roman" w:hAnsi="Times New Roman" w:cs="Times New Roman"/>
          <w:sz w:val="24"/>
          <w:szCs w:val="24"/>
        </w:rPr>
        <w:t>может выступать как цель обучения и как средство приобретения сведений в самых различных областях знания).</w:t>
      </w:r>
    </w:p>
    <w:p w:rsidR="00B53947" w:rsidRPr="00F61680" w:rsidRDefault="00B53947" w:rsidP="00B539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Внеурочная образовательная деятельность –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F61680">
        <w:rPr>
          <w:rFonts w:ascii="Times New Roman" w:hAnsi="Times New Roman" w:cs="Times New Roman"/>
          <w:sz w:val="24"/>
          <w:szCs w:val="24"/>
        </w:rPr>
        <w:t xml:space="preserve">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внеучебная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деятельность ребенка приобретает статус образовательной деятельности и является необходимым компонентом процесса получения образования. </w:t>
      </w:r>
    </w:p>
    <w:p w:rsidR="00B53947" w:rsidRPr="00F61680" w:rsidRDefault="00B53947" w:rsidP="00B53947">
      <w:pPr>
        <w:pStyle w:val="a3"/>
        <w:ind w:left="0" w:firstLine="680"/>
        <w:jc w:val="center"/>
        <w:rPr>
          <w:b/>
          <w:bCs/>
          <w:sz w:val="28"/>
          <w:szCs w:val="28"/>
        </w:rPr>
      </w:pPr>
      <w:r w:rsidRPr="00F61680">
        <w:rPr>
          <w:b/>
          <w:bCs/>
          <w:sz w:val="28"/>
          <w:szCs w:val="28"/>
        </w:rPr>
        <w:t>2. Результаты освоения курса внеурочной деятельности.</w:t>
      </w:r>
    </w:p>
    <w:p w:rsidR="00B53947" w:rsidRPr="00F61680" w:rsidRDefault="00B53947" w:rsidP="00B53947">
      <w:pPr>
        <w:autoSpaceDE w:val="0"/>
        <w:autoSpaceDN w:val="0"/>
        <w:adjustRightInd w:val="0"/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680">
        <w:rPr>
          <w:rFonts w:ascii="Times New Roman" w:hAnsi="Times New Roman" w:cs="Times New Roman"/>
          <w:bCs/>
          <w:sz w:val="24"/>
          <w:szCs w:val="24"/>
        </w:rPr>
        <w:t>ФГОС второго поколения предъявляют особые требования к результатам освоения основных общеобразовательных программ. Данные результаты структурируются в соответствие с основными задачами общего образования, учитывающими индивидуальные, общественные и государственные потребности. Типологически образовательные результаты представлены следующим образом:</w:t>
      </w:r>
    </w:p>
    <w:p w:rsidR="00B53947" w:rsidRPr="00F61680" w:rsidRDefault="00B53947" w:rsidP="00B5394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680">
        <w:rPr>
          <w:rFonts w:ascii="Times New Roman" w:hAnsi="Times New Roman" w:cs="Times New Roman"/>
          <w:bCs/>
          <w:sz w:val="24"/>
          <w:szCs w:val="24"/>
        </w:rPr>
        <w:t>предметные;</w:t>
      </w:r>
    </w:p>
    <w:p w:rsidR="00B53947" w:rsidRPr="00F61680" w:rsidRDefault="00B53947" w:rsidP="00B5394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61680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F61680">
        <w:rPr>
          <w:rFonts w:ascii="Times New Roman" w:hAnsi="Times New Roman" w:cs="Times New Roman"/>
          <w:bCs/>
          <w:sz w:val="24"/>
          <w:szCs w:val="24"/>
        </w:rPr>
        <w:t>;</w:t>
      </w:r>
    </w:p>
    <w:p w:rsidR="00B53947" w:rsidRPr="00F61680" w:rsidRDefault="00B53947" w:rsidP="00B5394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bCs/>
          <w:sz w:val="24"/>
          <w:szCs w:val="24"/>
        </w:rPr>
        <w:t xml:space="preserve">личностные. </w:t>
      </w:r>
    </w:p>
    <w:p w:rsidR="00B53947" w:rsidRDefault="00B53947" w:rsidP="00B539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bCs/>
          <w:sz w:val="24"/>
          <w:szCs w:val="24"/>
        </w:rPr>
        <w:t>В концепции ФГОС второго поколения под предметными ре</w:t>
      </w:r>
      <w:r>
        <w:rPr>
          <w:rFonts w:ascii="Times New Roman" w:hAnsi="Times New Roman" w:cs="Times New Roman"/>
          <w:bCs/>
          <w:sz w:val="24"/>
          <w:szCs w:val="24"/>
        </w:rPr>
        <w:t xml:space="preserve">зультатами понимается «усвоение </w:t>
      </w:r>
      <w:proofErr w:type="gramStart"/>
      <w:r w:rsidRPr="00F61680">
        <w:rPr>
          <w:rFonts w:ascii="Times New Roman" w:hAnsi="Times New Roman" w:cs="Times New Roman"/>
          <w:bCs/>
          <w:sz w:val="24"/>
          <w:szCs w:val="24"/>
        </w:rPr>
        <w:t>обучаемым</w:t>
      </w:r>
      <w:proofErr w:type="gramEnd"/>
      <w:r w:rsidRPr="00F61680">
        <w:rPr>
          <w:rFonts w:ascii="Times New Roman" w:hAnsi="Times New Roman" w:cs="Times New Roman"/>
          <w:bCs/>
          <w:sz w:val="24"/>
          <w:szCs w:val="24"/>
        </w:rPr>
        <w:t xml:space="preserve"> конкретных элементов социального опыта, изучаемого в рамках </w:t>
      </w:r>
      <w:r w:rsidRPr="00F61680">
        <w:rPr>
          <w:rFonts w:ascii="Times New Roman" w:hAnsi="Times New Roman" w:cs="Times New Roman"/>
          <w:sz w:val="24"/>
          <w:szCs w:val="24"/>
        </w:rPr>
        <w:t xml:space="preserve">отдельного учебного предмета, — знаний, умений и навыков, опыта решения проблем, опыта творческой деятельности».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результаты понимаются как «освоенные 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при решении проблем в реальных жизненных ситуациях».  Личностные результаты должны отразиться в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 системы ценностных отношений обучающихся к себе, другим участникам образовательного процесса, самому образовательному процессу и его результатам в образовательном процессе. </w:t>
      </w:r>
      <w:r w:rsidRPr="009E6ECF">
        <w:rPr>
          <w:rFonts w:ascii="Times New Roman" w:hAnsi="Times New Roman" w:cs="Times New Roman"/>
          <w:sz w:val="24"/>
          <w:szCs w:val="24"/>
        </w:rPr>
        <w:t xml:space="preserve">Данная программа способствует формированию следующих 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результатов.</w:t>
      </w:r>
    </w:p>
    <w:p w:rsidR="00B53947" w:rsidRPr="000F1BB9" w:rsidRDefault="00B53947" w:rsidP="00B53947">
      <w:pPr>
        <w:ind w:firstLine="680"/>
        <w:contextualSpacing/>
        <w:jc w:val="both"/>
        <w:rPr>
          <w:rFonts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3194"/>
        <w:gridCol w:w="3032"/>
      </w:tblGrid>
      <w:tr w:rsidR="00B53947" w:rsidRPr="000F1BB9" w:rsidTr="006744EA">
        <w:tc>
          <w:tcPr>
            <w:tcW w:w="3348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результаты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  умения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  формирования</w:t>
            </w:r>
          </w:p>
        </w:tc>
      </w:tr>
      <w:tr w:rsidR="00B53947" w:rsidRPr="000F1BB9" w:rsidTr="006744EA">
        <w:tc>
          <w:tcPr>
            <w:tcW w:w="3348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Личностные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-формирование у детей мотивации к обучению, помощь им в самоорганизации и саморазвитии;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-развитие познавательных навыков учащихся, умений самостоятельно конструировать свои знания, ориентироваться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информационном простран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стве, 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-развитие критического и творческого мышления.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на занятии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парно-групповой работы</w:t>
            </w:r>
          </w:p>
        </w:tc>
      </w:tr>
      <w:tr w:rsidR="00B53947" w:rsidRPr="000F1BB9" w:rsidTr="006744EA">
        <w:tc>
          <w:tcPr>
            <w:tcW w:w="10046" w:type="dxa"/>
            <w:gridSpan w:val="3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47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A747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 результаты</w:t>
            </w:r>
          </w:p>
        </w:tc>
      </w:tr>
      <w:tr w:rsidR="00B53947" w:rsidRPr="000F1BB9" w:rsidTr="006744EA">
        <w:tc>
          <w:tcPr>
            <w:tcW w:w="3348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-осуществлять итоговый и пошаговый контроль по резуль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тату;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-в сотрудничестве с учителем ставить новые учебные задачи;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-преобразовывать практическую задачу </w:t>
            </w:r>
            <w:proofErr w:type="gramStart"/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познаватель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ную;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-проявлять познавательную инициативу в учебном сотрудничестве</w:t>
            </w:r>
          </w:p>
        </w:tc>
      </w:tr>
      <w:tr w:rsidR="00B53947" w:rsidRPr="000F1BB9" w:rsidTr="006744EA">
        <w:tc>
          <w:tcPr>
            <w:tcW w:w="3348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умения учиться: навыки решения творческих задач и навыки поиска, анализа и интерпретации информации;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добывать необходимые знания и с их помощью проделывать конкретную работу;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поиск необходимой информации для выполнения учебных заданий с использованием учебной литера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туры;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основам смыслового 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чтения художественных и познавательных текстов, выделять существенную информацию из текс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тов разных видов;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анализ объектов с выделением существен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 и несущественных признаков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-осуществлять расширенный поиск информации с использованием ресурсов библиотек и Интернета;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3947" w:rsidRPr="000F1BB9" w:rsidTr="006744EA">
        <w:tc>
          <w:tcPr>
            <w:tcW w:w="3348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учиться выполнять различные роли в группе (лидера, исполнителя, критика);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координировать свои усилия с усилиями других; 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-формулировать собственное мнение и позицию;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-договариваться и приходить к общему решению в совме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стной деятельности, в том числе в ситуации столкновения инте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ресов;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задавать вопросы;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допускать возможность существования у людей раз личных</w:t>
            </w: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точек зрения, в том числе не совпадающих с его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собственной</w:t>
            </w:r>
            <w:proofErr w:type="gramEnd"/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, и ориентироваться на позицию партнера в общении и взаимодействии;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учитывать разные мнения и стремиться к координации различных позиций в сотрудничестве</w:t>
            </w:r>
          </w:p>
        </w:tc>
        <w:tc>
          <w:tcPr>
            <w:tcW w:w="3349" w:type="dxa"/>
            <w:vAlign w:val="center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учитывать разные мнения и интересы и обосновывать собственную позицию; 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-понимать относительность мнений и подходов к решению проблемы;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-продуктивно разрешать конфликты на основе учета интересов и позиций всех его участников;</w:t>
            </w:r>
          </w:p>
          <w:p w:rsidR="00B53947" w:rsidRPr="00A7470B" w:rsidRDefault="00B53947" w:rsidP="00674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t>- с учетом целей коммуникации достаточно точно, последовательно и полно передавать партнеру необходимую ин</w:t>
            </w:r>
            <w:r w:rsidRPr="00A7470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формацию как ориентир для построения действия;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3947" w:rsidRPr="000F1BB9" w:rsidTr="006744EA">
        <w:tblPrEx>
          <w:tblLook w:val="01E0" w:firstRow="1" w:lastRow="1" w:firstColumn="1" w:lastColumn="1" w:noHBand="0" w:noVBand="0"/>
        </w:tblPrEx>
        <w:tc>
          <w:tcPr>
            <w:tcW w:w="3348" w:type="dxa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6698" w:type="dxa"/>
            <w:gridSpan w:val="2"/>
          </w:tcPr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>- умение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устанавливать логическую последовательность основных фактов;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>- коммуникативная компетенция;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>- интеграция различных видов деятельности;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70B">
              <w:rPr>
                <w:rFonts w:ascii="Times New Roman" w:hAnsi="Times New Roman" w:cs="Times New Roman"/>
                <w:sz w:val="24"/>
                <w:szCs w:val="24"/>
              </w:rPr>
              <w:t xml:space="preserve">- практическое использование информации в </w:t>
            </w:r>
            <w:r w:rsidRPr="00A74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реальных ситуациях.</w:t>
            </w:r>
          </w:p>
          <w:p w:rsidR="00B53947" w:rsidRPr="00A7470B" w:rsidRDefault="00B53947" w:rsidP="006744EA">
            <w:pPr>
              <w:ind w:firstLine="6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947" w:rsidRPr="00F61680" w:rsidRDefault="00B53947" w:rsidP="00B53947">
      <w:pPr>
        <w:autoSpaceDE w:val="0"/>
        <w:autoSpaceDN w:val="0"/>
        <w:adjustRightInd w:val="0"/>
        <w:ind w:firstLine="357"/>
        <w:rPr>
          <w:rFonts w:ascii="Times New Roman" w:hAnsi="Times New Roman" w:cs="Times New Roman"/>
          <w:sz w:val="24"/>
          <w:szCs w:val="24"/>
        </w:rPr>
      </w:pPr>
    </w:p>
    <w:p w:rsidR="00B53947" w:rsidRPr="00F61680" w:rsidRDefault="00B53947" w:rsidP="00B53947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Программа организации внеурочной деятельности школьников по направлению «иностранные языки»  пре</w:t>
      </w:r>
      <w:r w:rsidR="001D316B">
        <w:rPr>
          <w:rFonts w:ascii="Times New Roman" w:hAnsi="Times New Roman" w:cs="Times New Roman"/>
          <w:sz w:val="24"/>
          <w:szCs w:val="24"/>
        </w:rPr>
        <w:t>дназначена для работы с детьми 8</w:t>
      </w:r>
      <w:r w:rsidRPr="00F61680">
        <w:rPr>
          <w:rFonts w:ascii="Times New Roman" w:hAnsi="Times New Roman" w:cs="Times New Roman"/>
          <w:sz w:val="24"/>
          <w:szCs w:val="24"/>
        </w:rPr>
        <w:t xml:space="preserve"> класса  и является  механизмом  интеграции, обеспечения полноты и цельности содержания программ по предметам, расширяя и обогащая его. Данная деятельность  не предусматривает участие в ней всех учащихся класса.</w:t>
      </w:r>
    </w:p>
    <w:p w:rsidR="00B53947" w:rsidRPr="001438CE" w:rsidRDefault="00B53947" w:rsidP="00B5394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Default="00B53947" w:rsidP="00B539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1680">
        <w:rPr>
          <w:rFonts w:ascii="Times New Roman" w:hAnsi="Times New Roman" w:cs="Times New Roman"/>
          <w:b/>
          <w:bCs/>
          <w:sz w:val="28"/>
          <w:szCs w:val="28"/>
        </w:rPr>
        <w:t>3.Содержание курса «Занимательный английский»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168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61680">
        <w:rPr>
          <w:rFonts w:ascii="Times New Roman" w:hAnsi="Times New Roman" w:cs="Times New Roman"/>
          <w:sz w:val="24"/>
          <w:szCs w:val="24"/>
        </w:rPr>
        <w:t>Программа является вариативной: педагог может вносить изменения в содержание тем (выбрать ту или иную игру, стихотворение, форму работы, заменить одну сказку на другую, дополнять практические занятия новыми приемами и т.д.).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     Предметное содержание речи, предлагаемое в программе, полностью включает темы, предусмотренные федеральным компонентом государственного стандарта по и</w:t>
      </w:r>
      <w:r w:rsidR="001D316B">
        <w:rPr>
          <w:rFonts w:ascii="Times New Roman" w:hAnsi="Times New Roman" w:cs="Times New Roman"/>
          <w:sz w:val="24"/>
          <w:szCs w:val="24"/>
        </w:rPr>
        <w:t>ностранным языкам для учащихся 8</w:t>
      </w:r>
      <w:r w:rsidRPr="00F61680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B53947" w:rsidRPr="00F61680" w:rsidRDefault="00B53947" w:rsidP="00B53947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F61680">
        <w:rPr>
          <w:rFonts w:ascii="Times New Roman" w:hAnsi="Times New Roman" w:cs="Times New Roman"/>
          <w:b/>
          <w:sz w:val="24"/>
          <w:szCs w:val="24"/>
        </w:rPr>
        <w:t>Основные формы внеурочной деятельности.</w:t>
      </w:r>
    </w:p>
    <w:p w:rsidR="00B53947" w:rsidRDefault="00B53947" w:rsidP="00B53947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ab/>
        <w:t xml:space="preserve">Проведение занятий предполагается в виде комбинированной формы традиционного урока (развитие навыков чтения,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>, лексико-грамматических навыков) и нетрадиционного урока – р</w:t>
      </w:r>
      <w:r>
        <w:rPr>
          <w:rFonts w:ascii="Times New Roman" w:hAnsi="Times New Roman" w:cs="Times New Roman"/>
          <w:sz w:val="24"/>
          <w:szCs w:val="24"/>
        </w:rPr>
        <w:t>олевой игры, викторины, проекта.</w:t>
      </w:r>
      <w:r w:rsidRPr="00F616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3947" w:rsidRDefault="00B53947" w:rsidP="00B53947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1680">
        <w:rPr>
          <w:rFonts w:ascii="Times New Roman" w:hAnsi="Times New Roman" w:cs="Times New Roman"/>
          <w:b/>
          <w:sz w:val="24"/>
          <w:szCs w:val="24"/>
        </w:rPr>
        <w:t xml:space="preserve">  Формы контроля</w:t>
      </w:r>
    </w:p>
    <w:p w:rsidR="00B53947" w:rsidRPr="00F61680" w:rsidRDefault="00B53947" w:rsidP="00B53947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Контроль усвоения материала курса осуществляется в форме викторины, презентации проекта после изучения темы и раз в полугодие по закреплению лексико-грамматических навыков. Формы контроля разнообразны: </w:t>
      </w:r>
      <w:proofErr w:type="spellStart"/>
      <w:r w:rsidRPr="00F61680">
        <w:rPr>
          <w:rFonts w:ascii="Times New Roman" w:hAnsi="Times New Roman" w:cs="Times New Roman"/>
          <w:sz w:val="24"/>
          <w:szCs w:val="24"/>
          <w:shd w:val="clear" w:color="auto" w:fill="FFFFFF"/>
        </w:rPr>
        <w:t>инсценирование</w:t>
      </w:r>
      <w:proofErr w:type="spellEnd"/>
      <w:r w:rsidRPr="00F616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диалогов, ролевые игры, разгадывание кроссвордов, заполнение различных бланков, </w:t>
      </w:r>
      <w:proofErr w:type="spellStart"/>
      <w:r w:rsidRPr="00F61680">
        <w:rPr>
          <w:rFonts w:ascii="Times New Roman" w:hAnsi="Times New Roman" w:cs="Times New Roman"/>
          <w:sz w:val="24"/>
          <w:szCs w:val="24"/>
          <w:shd w:val="clear" w:color="auto" w:fill="FFFFFF"/>
        </w:rPr>
        <w:t>аудирование</w:t>
      </w:r>
      <w:proofErr w:type="spellEnd"/>
      <w:r w:rsidRPr="00F616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текстов и выполнение заданий к ним, тесты, участие в викторинах и мини-проектах.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 xml:space="preserve">          </w:t>
      </w:r>
      <w:r w:rsidRPr="00F61680">
        <w:rPr>
          <w:b/>
        </w:rPr>
        <w:t>Результаты изучения курса.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jc w:val="both"/>
      </w:pPr>
      <w:r w:rsidRPr="00F61680">
        <w:t>В результате изучения английского языка на занятиях  внеурочной деятельности «Занимательный английский» обучающиеся  должны: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rPr>
          <w:u w:val="single"/>
        </w:rPr>
        <w:t>понимать: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>- особенности структуры простых и сложных предложений английско</w:t>
      </w:r>
      <w:r w:rsidRPr="00F61680">
        <w:softHyphen/>
        <w:t xml:space="preserve">го языка; интонацию различных коммуникативных типов предложений;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>- признаки изученных</w:t>
      </w:r>
      <w:r>
        <w:t xml:space="preserve"> </w:t>
      </w:r>
      <w:proofErr w:type="spellStart"/>
      <w:r>
        <w:t>г</w:t>
      </w:r>
      <w:proofErr w:type="gramStart"/>
      <w:r w:rsidRPr="00F61680">
        <w:t>p</w:t>
      </w:r>
      <w:proofErr w:type="gramEnd"/>
      <w:r w:rsidRPr="00F61680">
        <w:t>амматических</w:t>
      </w:r>
      <w:proofErr w:type="spellEnd"/>
      <w:r w:rsidRPr="00F61680">
        <w:t xml:space="preserve"> </w:t>
      </w:r>
      <w:r>
        <w:t xml:space="preserve"> </w:t>
      </w:r>
      <w:r w:rsidRPr="00F61680">
        <w:t xml:space="preserve">явлений;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lastRenderedPageBreak/>
        <w:t>- основные нормы речевого этикета (</w:t>
      </w:r>
      <w:proofErr w:type="spellStart"/>
      <w:r w:rsidRPr="00F61680">
        <w:t>Useful</w:t>
      </w:r>
      <w:proofErr w:type="spellEnd"/>
      <w:r w:rsidRPr="00F61680">
        <w:t xml:space="preserve"> </w:t>
      </w:r>
      <w:proofErr w:type="spellStart"/>
      <w:r w:rsidRPr="00F61680">
        <w:t>English</w:t>
      </w:r>
      <w:proofErr w:type="spellEnd"/>
      <w:r w:rsidRPr="00F61680">
        <w:t xml:space="preserve">), принятые в странах изучаемого языка;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 xml:space="preserve">- сходство и различия в традициях своей страны и стран изучаемого языка, особенности образа жизни, быта, культуры Великобритании и России.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rPr>
          <w:u w:val="single"/>
        </w:rPr>
        <w:t>уметь: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 xml:space="preserve">- начинать, вести и поддерживать беседу в ситуациях общения;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 xml:space="preserve">- расспрашивать собеседника, высказывать свое мнение, отвечать на предложения собеседника согласием или отказом;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 xml:space="preserve">- рассказывать о себе, своих друзьях, интересах, планах на будущее; 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>- описывать события или явления, предсказывать их; выражать свое отношение, использовать догадку при характеристике действующих лиц;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 xml:space="preserve">- использовать </w:t>
      </w:r>
      <w:proofErr w:type="spellStart"/>
      <w:r w:rsidRPr="00F61680">
        <w:t>перефраз</w:t>
      </w:r>
      <w:proofErr w:type="spellEnd"/>
      <w:r w:rsidRPr="00F61680">
        <w:t>, синонимичные средства в процессе устного общения;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>-понимать краткие тексты, выделять значимую информацию; выделять главные факты, опуская второстепенные;</w:t>
      </w:r>
    </w:p>
    <w:p w:rsidR="00B53947" w:rsidRPr="00F61680" w:rsidRDefault="00B53947" w:rsidP="00B53947">
      <w:pPr>
        <w:pStyle w:val="a5"/>
        <w:spacing w:before="0" w:beforeAutospacing="0" w:after="0" w:afterAutospacing="0" w:line="360" w:lineRule="auto"/>
        <w:ind w:firstLine="720"/>
        <w:jc w:val="both"/>
      </w:pPr>
      <w:r w:rsidRPr="00F61680">
        <w:t>-читать несложные занимательные тексты разных жанров с полным и точным пониманием, используя языковую догадку, анализ, выборочный перевод; оценивать полученную информацию, выражать своё мнение,</w:t>
      </w:r>
    </w:p>
    <w:p w:rsidR="00B53947" w:rsidRPr="00F61680" w:rsidRDefault="00B53947" w:rsidP="00B539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- использовать приобретенные знания и умения в практической деятельности.</w:t>
      </w:r>
    </w:p>
    <w:p w:rsidR="00B53947" w:rsidRPr="00F61680" w:rsidRDefault="00B53947" w:rsidP="00B539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Default="00B53947" w:rsidP="00B5394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947" w:rsidRPr="00F61680" w:rsidRDefault="00B53947" w:rsidP="00B5394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680">
        <w:rPr>
          <w:rFonts w:ascii="Times New Roman" w:hAnsi="Times New Roman" w:cs="Times New Roman"/>
          <w:b/>
          <w:sz w:val="28"/>
          <w:szCs w:val="28"/>
        </w:rPr>
        <w:t>4.Тематическое планирование.</w:t>
      </w:r>
    </w:p>
    <w:tbl>
      <w:tblPr>
        <w:tblW w:w="10197" w:type="dxa"/>
        <w:jc w:val="center"/>
        <w:tblInd w:w="-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3633"/>
        <w:gridCol w:w="1246"/>
        <w:gridCol w:w="4429"/>
      </w:tblGrid>
      <w:tr w:rsidR="00B53947" w:rsidRPr="00F61680" w:rsidTr="006744EA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Cs/>
                <w:sz w:val="24"/>
                <w:szCs w:val="24"/>
              </w:rPr>
              <w:t>Номер темы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168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раздела, темы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содержание материала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Изучение английского языка – это </w:t>
            </w:r>
            <w:proofErr w:type="gramStart"/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Устно-речевая практика монолог, диалог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Прослушивание, чтение текстов,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драматизация диалогов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Соединенное королевство Великобритании и Северной Ирландии. Географические особенности.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Просмотр кинофильма Беседа по фильму, страноведческая викторина по фильму. Обучение краткому монологическому высказыванию по теме.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Символы  Соединенного королевства (флаг, герб, гимн, </w:t>
            </w:r>
            <w:r w:rsidRPr="00F6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флористические символы)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кинофильма Беседа по фильму, страноведческая викторина по </w:t>
            </w:r>
            <w:r w:rsidRPr="00F6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фильму. Обучение краткому монологическому высказыванию по теме.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Диалогическая речь, парная работа.  Монолог, диалог.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текста. 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Знаменитые люди Великобритании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Чтение текстов, введение новой лексики,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беседа по теме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Что было изобретено в Великобритании?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Чтение текстов, введение новой лексики,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беседа по теме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Национальные традиции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Чтение текстов, введение новой лексики,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беседа по теме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Чтение текстов, введение новой лексики,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беседа по теме</w:t>
            </w: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Немного обо всем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Устно-речевая практика монолог, диалог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Прослушивание, чтение текстов</w:t>
            </w:r>
          </w:p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Обобщение усвоенных знаний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47" w:rsidRPr="00F61680" w:rsidTr="006744EA">
        <w:trPr>
          <w:trHeight w:val="17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47" w:rsidRPr="00F61680" w:rsidRDefault="00B53947" w:rsidP="00674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947" w:rsidRPr="00F61680" w:rsidRDefault="00B53947" w:rsidP="00B539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1680">
        <w:rPr>
          <w:rFonts w:ascii="Times New Roman" w:hAnsi="Times New Roman" w:cs="Times New Roman"/>
          <w:b/>
          <w:bCs/>
          <w:sz w:val="28"/>
          <w:szCs w:val="28"/>
        </w:rPr>
        <w:t xml:space="preserve">5.Календарно-тематическое планирование </w:t>
      </w:r>
    </w:p>
    <w:tbl>
      <w:tblPr>
        <w:tblW w:w="92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4"/>
        <w:gridCol w:w="4524"/>
        <w:gridCol w:w="1843"/>
        <w:gridCol w:w="1843"/>
      </w:tblGrid>
      <w:tr w:rsidR="00B53947" w:rsidRPr="00F61680" w:rsidTr="006744EA">
        <w:trPr>
          <w:trHeight w:val="756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Номер</w:t>
            </w:r>
          </w:p>
          <w:p w:rsidR="00B53947" w:rsidRPr="00F61680" w:rsidRDefault="00B53947" w:rsidP="006744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Урока</w:t>
            </w:r>
          </w:p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Корректировка</w:t>
            </w:r>
          </w:p>
        </w:tc>
      </w:tr>
      <w:tr w:rsidR="00B53947" w:rsidRPr="00F61680" w:rsidTr="006744EA">
        <w:trPr>
          <w:trHeight w:val="358"/>
        </w:trPr>
        <w:tc>
          <w:tcPr>
            <w:tcW w:w="1005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 </w:t>
            </w:r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</w:t>
            </w: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особенности Великобритании. Климат.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особенности Великобритании. Климат.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30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Англия и Шотландия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407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Уэльс и Северная Ирландия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413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Природа. Реки и озера Великобритании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Игра-соревнование на тему «Великобритания»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Игра-соревнование на тему «Великобритания»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Символы Соединенного Королевства. Флаг, герб, гимн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466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Флористические символы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Составление коллажа по теме «Символы Соединенного Королевства»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457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Сады  и парки Лондона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432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Музеи и театры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Букингемский дворец и другие резиденции королевской семьи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34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Стоунхендж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1224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Биг Бен и здание парламента, Вестминстерское аббатство, Собор св. Павла, Лондонский Тауэр</w:t>
            </w:r>
          </w:p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Конкурс рисунков.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37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Уильям Шекспир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271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Роберт Бернс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260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Группа «Битлз»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Проекты учащихся о знаменитых людях Великобритании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Лучшие изобретения в Великобритании, которые потрясли мир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Проекты учащихся «лучшие изобретения»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1E7EDE" w:rsidTr="006744EA">
        <w:trPr>
          <w:trHeight w:val="635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Trooping the Colors, Queen’s Christmas speech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53947" w:rsidRPr="00F61680" w:rsidTr="006744EA">
        <w:trPr>
          <w:trHeight w:val="397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Английский завтрак, Английский чай, садоводство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Рождество, </w:t>
            </w:r>
            <w:proofErr w:type="spellStart"/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Hogmany</w:t>
            </w:r>
            <w:proofErr w:type="spellEnd"/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,  Пасха, День святого Валентина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Рождество, </w:t>
            </w:r>
            <w:proofErr w:type="spellStart"/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Hogmany</w:t>
            </w:r>
            <w:proofErr w:type="spellEnd"/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,  Пасха, День святого Валентина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1E7EDE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Хеллоуин</w:t>
            </w:r>
            <w:proofErr w:type="spellEnd"/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Guy Fawkes Night, Spring and Summer  Bank Holidays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53947" w:rsidRPr="001E7EDE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Хеллоуин</w:t>
            </w:r>
            <w:proofErr w:type="spellEnd"/>
            <w:r w:rsidRPr="00F6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Guy Fawkes Night, Spring and Summer  Bank Holidays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Урок-праздник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Спорт в Великобритании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Характер англичан, манеры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Английские пословицы и их значение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Контроль и обобщение усвоенных знаний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616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sz w:val="24"/>
                <w:szCs w:val="24"/>
              </w:rPr>
              <w:t>Защита проектов учащихся по теме «Великобритания»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53947" w:rsidRPr="00F61680" w:rsidTr="006744EA">
        <w:trPr>
          <w:trHeight w:val="318"/>
        </w:trPr>
        <w:tc>
          <w:tcPr>
            <w:tcW w:w="991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8" w:type="dxa"/>
            <w:gridSpan w:val="2"/>
            <w:shd w:val="clear" w:color="auto" w:fill="auto"/>
            <w:vAlign w:val="center"/>
          </w:tcPr>
          <w:p w:rsidR="00B53947" w:rsidRPr="00F61680" w:rsidRDefault="00B53947" w:rsidP="006744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0">
              <w:rPr>
                <w:rFonts w:ascii="Times New Roman" w:hAnsi="Times New Roman" w:cs="Times New Roman"/>
                <w:b/>
                <w:sz w:val="24"/>
                <w:szCs w:val="24"/>
              </w:rPr>
              <w:t>Итого:34 занятия.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3947" w:rsidRPr="00F61680" w:rsidRDefault="00B53947" w:rsidP="006744EA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53947" w:rsidRDefault="00B53947" w:rsidP="00B53947">
      <w:pPr>
        <w:rPr>
          <w:rFonts w:ascii="Times New Roman" w:hAnsi="Times New Roman" w:cs="Times New Roman"/>
          <w:sz w:val="24"/>
          <w:szCs w:val="24"/>
        </w:rPr>
      </w:pPr>
    </w:p>
    <w:p w:rsidR="00B53947" w:rsidRPr="00F61680" w:rsidRDefault="00B53947" w:rsidP="00B53947">
      <w:pPr>
        <w:tabs>
          <w:tab w:val="left" w:pos="2580"/>
        </w:tabs>
        <w:rPr>
          <w:rFonts w:ascii="Times New Roman" w:hAnsi="Times New Roman" w:cs="Times New Roman"/>
          <w:b/>
          <w:sz w:val="28"/>
          <w:szCs w:val="28"/>
        </w:rPr>
      </w:pPr>
      <w:r w:rsidRPr="00F61680">
        <w:rPr>
          <w:rFonts w:ascii="Times New Roman" w:hAnsi="Times New Roman" w:cs="Times New Roman"/>
          <w:b/>
          <w:sz w:val="28"/>
          <w:szCs w:val="28"/>
        </w:rPr>
        <w:t>6.Учебно-методическое обеспечение.</w:t>
      </w:r>
    </w:p>
    <w:p w:rsidR="00B53947" w:rsidRPr="00F61680" w:rsidRDefault="00B53947" w:rsidP="00B53947">
      <w:pPr>
        <w:tabs>
          <w:tab w:val="left" w:pos="2580"/>
        </w:tabs>
        <w:rPr>
          <w:rFonts w:ascii="Times New Roman" w:hAnsi="Times New Roman" w:cs="Times New Roman"/>
          <w:b/>
          <w:sz w:val="24"/>
          <w:szCs w:val="24"/>
        </w:rPr>
      </w:pPr>
      <w:r w:rsidRPr="00347A6A">
        <w:rPr>
          <w:rFonts w:ascii="Times New Roman" w:hAnsi="Times New Roman" w:cs="Times New Roman"/>
          <w:sz w:val="24"/>
          <w:szCs w:val="24"/>
        </w:rPr>
        <w:t>1</w:t>
      </w:r>
      <w:r w:rsidRPr="00F61680">
        <w:rPr>
          <w:rFonts w:ascii="Times New Roman" w:hAnsi="Times New Roman" w:cs="Times New Roman"/>
          <w:b/>
          <w:sz w:val="24"/>
          <w:szCs w:val="24"/>
        </w:rPr>
        <w:t>.</w:t>
      </w:r>
      <w:r w:rsidRPr="00F61680">
        <w:rPr>
          <w:rFonts w:ascii="Times New Roman" w:hAnsi="Times New Roman" w:cs="Times New Roman"/>
          <w:sz w:val="24"/>
          <w:szCs w:val="24"/>
        </w:rPr>
        <w:t>Баранов Ю.Ю. и др. Моделируем внеурочную деятельность обучающихся. Методические рекомендации: пособие для учителей общеобразовательных организаций. – Просвещение, 2013. (работаем по новым стандартам).</w:t>
      </w:r>
    </w:p>
    <w:p w:rsidR="00B53947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Григорьев </w:t>
      </w:r>
      <w:r w:rsidRPr="00F61680">
        <w:rPr>
          <w:rFonts w:ascii="Times New Roman" w:hAnsi="Times New Roman" w:cs="Times New Roman"/>
          <w:sz w:val="24"/>
          <w:szCs w:val="24"/>
        </w:rPr>
        <w:t xml:space="preserve">Д.В. Внеурочная деятельность школьников. Методический конструктор: пособие для учителя. [Текст] / Д.В. Григорьев, П.В. Степанов. – М.: Просвещение, 2010. (Стандарты второго поколения). </w:t>
      </w:r>
    </w:p>
    <w:p w:rsidR="00B53947" w:rsidRPr="00F61680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Pr="00F61680" w:rsidRDefault="00B53947" w:rsidP="00B5394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4.Васильев М.В. Достопримечательности Великобритании.- Москва: издательство «Айрис-пресс», 2008</w:t>
      </w:r>
    </w:p>
    <w:p w:rsidR="00B53947" w:rsidRPr="00F61680" w:rsidRDefault="00B53947" w:rsidP="00B5394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5.Зайкова О.А. Увлекательный английский.3-9классы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>неклассные мероприятия.- Волгоград: издательство «Учитель», 2010г</w:t>
      </w:r>
    </w:p>
    <w:p w:rsidR="00B53947" w:rsidRPr="00F61680" w:rsidRDefault="00B53947" w:rsidP="00B5394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6. Илюшкина А.В. Изучаем английский язык легко и весело. –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>.: Издательский дом «Литера», 2013</w:t>
      </w:r>
    </w:p>
    <w:p w:rsidR="00B53947" w:rsidRPr="00F61680" w:rsidRDefault="00B53947" w:rsidP="00B5394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7.Колодяжная Л.Н. Познакомьтесь: Великобритания. – Москва: издательство «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Рольф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>», 2000г</w:t>
      </w:r>
    </w:p>
    <w:p w:rsidR="00B53947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 xml:space="preserve">8.Люченко О.С. Ярмарка внеклассных занятий по английскому языку. 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 xml:space="preserve"> «Основа», 2006. </w:t>
      </w:r>
    </w:p>
    <w:p w:rsidR="00B53947" w:rsidRPr="00F61680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680">
        <w:rPr>
          <w:rFonts w:ascii="Times New Roman" w:hAnsi="Times New Roman" w:cs="Times New Roman"/>
          <w:sz w:val="24"/>
          <w:szCs w:val="24"/>
        </w:rPr>
        <w:t>9.Пучкова, Ю.Я Игры на уроках английского языка: Метод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16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61680">
        <w:rPr>
          <w:rFonts w:ascii="Times New Roman" w:hAnsi="Times New Roman" w:cs="Times New Roman"/>
          <w:sz w:val="24"/>
          <w:szCs w:val="24"/>
        </w:rPr>
        <w:t xml:space="preserve">особие. </w:t>
      </w:r>
      <w:r>
        <w:rPr>
          <w:rFonts w:ascii="Times New Roman" w:hAnsi="Times New Roman" w:cs="Times New Roman"/>
          <w:sz w:val="24"/>
          <w:szCs w:val="24"/>
        </w:rPr>
        <w:t>Ю.Я.</w:t>
      </w:r>
      <w:r w:rsidRPr="00F61680">
        <w:rPr>
          <w:rFonts w:ascii="Times New Roman" w:hAnsi="Times New Roman" w:cs="Times New Roman"/>
          <w:sz w:val="24"/>
          <w:szCs w:val="24"/>
        </w:rPr>
        <w:t xml:space="preserve"> – М.: ООО «Издательство </w:t>
      </w:r>
      <w:proofErr w:type="spellStart"/>
      <w:r w:rsidRPr="00F61680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F61680">
        <w:rPr>
          <w:rFonts w:ascii="Times New Roman" w:hAnsi="Times New Roman" w:cs="Times New Roman"/>
          <w:sz w:val="24"/>
          <w:szCs w:val="24"/>
        </w:rPr>
        <w:t xml:space="preserve">», 2003. </w:t>
      </w:r>
    </w:p>
    <w:p w:rsidR="00B53947" w:rsidRPr="00F61680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947" w:rsidRDefault="00B53947" w:rsidP="00B539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F61680">
        <w:rPr>
          <w:rFonts w:ascii="Times New Roman" w:hAnsi="Times New Roman" w:cs="Times New Roman"/>
          <w:sz w:val="24"/>
          <w:szCs w:val="24"/>
        </w:rPr>
        <w:t>10.Цифровые образовательные ресурсы.</w:t>
      </w:r>
    </w:p>
    <w:p w:rsidR="00BD5686" w:rsidRDefault="001E7EDE"/>
    <w:sectPr w:rsidR="00BD5686" w:rsidSect="001D316B">
      <w:footerReference w:type="default" r:id="rId9"/>
      <w:pgSz w:w="11906" w:h="16838"/>
      <w:pgMar w:top="993" w:right="170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0B" w:rsidRDefault="001D316B">
      <w:pPr>
        <w:spacing w:after="0" w:line="240" w:lineRule="auto"/>
      </w:pPr>
      <w:r>
        <w:separator/>
      </w:r>
    </w:p>
  </w:endnote>
  <w:endnote w:type="continuationSeparator" w:id="0">
    <w:p w:rsidR="0018410B" w:rsidRDefault="001D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6198"/>
      <w:docPartObj>
        <w:docPartGallery w:val="Page Numbers (Bottom of Page)"/>
        <w:docPartUnique/>
      </w:docPartObj>
    </w:sdtPr>
    <w:sdtEndPr/>
    <w:sdtContent>
      <w:p w:rsidR="00F70D3C" w:rsidRDefault="00B5394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E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6873" w:rsidRDefault="001E7E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0B" w:rsidRDefault="001D316B">
      <w:pPr>
        <w:spacing w:after="0" w:line="240" w:lineRule="auto"/>
      </w:pPr>
      <w:r>
        <w:separator/>
      </w:r>
    </w:p>
  </w:footnote>
  <w:footnote w:type="continuationSeparator" w:id="0">
    <w:p w:rsidR="0018410B" w:rsidRDefault="001D3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1198398B"/>
    <w:multiLevelType w:val="hybridMultilevel"/>
    <w:tmpl w:val="7B6E9B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60"/>
    <w:rsid w:val="000A5949"/>
    <w:rsid w:val="0018410B"/>
    <w:rsid w:val="001D316B"/>
    <w:rsid w:val="001E7EDE"/>
    <w:rsid w:val="00416260"/>
    <w:rsid w:val="00B53947"/>
    <w:rsid w:val="00B7450A"/>
    <w:rsid w:val="00DD3067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39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B5394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Normal (Web)"/>
    <w:basedOn w:val="a"/>
    <w:rsid w:val="00B5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53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947"/>
    <w:rPr>
      <w:rFonts w:eastAsiaTheme="minorEastAsia"/>
      <w:lang w:eastAsia="ru-RU"/>
    </w:rPr>
  </w:style>
  <w:style w:type="paragraph" w:styleId="a8">
    <w:name w:val="No Spacing"/>
    <w:aliases w:val="основа"/>
    <w:link w:val="a9"/>
    <w:uiPriority w:val="1"/>
    <w:qFormat/>
    <w:rsid w:val="00B5394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1D316B"/>
    <w:rPr>
      <w:rFonts w:ascii="Calibri" w:eastAsia="Times New Roman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E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ED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39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B5394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Normal (Web)"/>
    <w:basedOn w:val="a"/>
    <w:rsid w:val="00B5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53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947"/>
    <w:rPr>
      <w:rFonts w:eastAsiaTheme="minorEastAsia"/>
      <w:lang w:eastAsia="ru-RU"/>
    </w:rPr>
  </w:style>
  <w:style w:type="paragraph" w:styleId="a8">
    <w:name w:val="No Spacing"/>
    <w:aliases w:val="основа"/>
    <w:link w:val="a9"/>
    <w:uiPriority w:val="1"/>
    <w:qFormat/>
    <w:rsid w:val="00B5394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1D316B"/>
    <w:rPr>
      <w:rFonts w:ascii="Calibri" w:eastAsia="Times New Roman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E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ED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3020</Words>
  <Characters>17216</Characters>
  <Application>Microsoft Office Word</Application>
  <DocSecurity>0</DocSecurity>
  <Lines>143</Lines>
  <Paragraphs>40</Paragraphs>
  <ScaleCrop>false</ScaleCrop>
  <Company/>
  <LinksUpToDate>false</LinksUpToDate>
  <CharactersWithSpaces>20196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4</cp:revision>
  <dcterms:created xsi:type="dcterms:W3CDTF">2019-09-08T10:13:00Z</dcterms:created>
  <dcterms:modified xsi:type="dcterms:W3CDTF">2020-05-27T03:59:00Z</dcterms:modified>
</cp:coreProperties>
</file>