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6FA" w:rsidRDefault="004D36FA" w:rsidP="004D36FA">
      <w:pPr>
        <w:spacing w:after="0" w:line="240" w:lineRule="auto"/>
        <w:jc w:val="center"/>
        <w:rPr>
          <w:rFonts w:ascii="Times New Roman" w:eastAsia="Times New Roman" w:hAnsi="Times New Roman"/>
          <w:b/>
          <w:bCs/>
          <w:sz w:val="24"/>
          <w:szCs w:val="24"/>
          <w:lang w:eastAsia="ru-RU"/>
        </w:rPr>
      </w:pPr>
      <w:bookmarkStart w:id="0" w:name="_GoBack"/>
      <w:bookmarkEnd w:id="0"/>
      <w:r>
        <w:rPr>
          <w:rFonts w:ascii="Times New Roman" w:eastAsia="Times New Roman" w:hAnsi="Times New Roman"/>
          <w:noProof/>
          <w:sz w:val="24"/>
          <w:szCs w:val="24"/>
          <w:lang w:eastAsia="zh-CN"/>
        </w:rPr>
        <w:drawing>
          <wp:anchor distT="0" distB="0" distL="114300" distR="114300" simplePos="0" relativeHeight="251658240" behindDoc="1" locked="0" layoutInCell="1" allowOverlap="1" wp14:anchorId="75F4B369" wp14:editId="4793CD16">
            <wp:simplePos x="0" y="0"/>
            <wp:positionH relativeFrom="column">
              <wp:posOffset>511810</wp:posOffset>
            </wp:positionH>
            <wp:positionV relativeFrom="paragraph">
              <wp:posOffset>-81915</wp:posOffset>
            </wp:positionV>
            <wp:extent cx="4751705" cy="1257300"/>
            <wp:effectExtent l="0" t="0" r="0" b="0"/>
            <wp:wrapTight wrapText="bothSides">
              <wp:wrapPolygon edited="0">
                <wp:start x="0" y="0"/>
                <wp:lineTo x="0" y="21273"/>
                <wp:lineTo x="21476" y="21273"/>
                <wp:lineTo x="21476" y="0"/>
                <wp:lineTo x="0" y="0"/>
              </wp:wrapPolygon>
            </wp:wrapTight>
            <wp:docPr id="1" name="Рисунок 1" descr="F:\ВПР\В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ВПР\ВПР,.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5170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36FA" w:rsidRDefault="004D36FA" w:rsidP="004D36FA">
      <w:pPr>
        <w:spacing w:after="0" w:line="240" w:lineRule="auto"/>
        <w:jc w:val="center"/>
        <w:rPr>
          <w:rFonts w:ascii="Times New Roman" w:eastAsia="Times New Roman" w:hAnsi="Times New Roman"/>
          <w:b/>
          <w:bCs/>
          <w:sz w:val="24"/>
          <w:szCs w:val="24"/>
          <w:lang w:eastAsia="ru-RU"/>
        </w:rPr>
      </w:pPr>
    </w:p>
    <w:p w:rsidR="004D36FA" w:rsidRDefault="004D36FA" w:rsidP="004D36FA">
      <w:pPr>
        <w:spacing w:after="0" w:line="240" w:lineRule="auto"/>
        <w:jc w:val="center"/>
        <w:rPr>
          <w:rFonts w:ascii="Times New Roman" w:eastAsia="Times New Roman" w:hAnsi="Times New Roman"/>
          <w:b/>
          <w:bCs/>
          <w:sz w:val="24"/>
          <w:szCs w:val="24"/>
          <w:lang w:eastAsia="ru-RU"/>
        </w:rPr>
      </w:pPr>
    </w:p>
    <w:p w:rsidR="004D36FA" w:rsidRDefault="004D36FA" w:rsidP="004D36FA">
      <w:pPr>
        <w:spacing w:after="0" w:line="240" w:lineRule="auto"/>
        <w:jc w:val="center"/>
        <w:rPr>
          <w:rFonts w:ascii="Times New Roman" w:eastAsia="Times New Roman" w:hAnsi="Times New Roman"/>
          <w:b/>
          <w:bCs/>
          <w:sz w:val="24"/>
          <w:szCs w:val="24"/>
          <w:lang w:eastAsia="ru-RU"/>
        </w:rPr>
      </w:pPr>
    </w:p>
    <w:p w:rsidR="004D36FA" w:rsidRDefault="004D36FA" w:rsidP="004D36FA">
      <w:pPr>
        <w:spacing w:after="0" w:line="240" w:lineRule="auto"/>
        <w:jc w:val="center"/>
        <w:rPr>
          <w:rFonts w:ascii="Times New Roman" w:eastAsia="Times New Roman" w:hAnsi="Times New Roman"/>
          <w:b/>
          <w:bCs/>
          <w:sz w:val="24"/>
          <w:szCs w:val="24"/>
          <w:lang w:eastAsia="ru-RU"/>
        </w:rPr>
      </w:pPr>
    </w:p>
    <w:p w:rsidR="004D36FA" w:rsidRDefault="004D36FA" w:rsidP="004D36FA">
      <w:pPr>
        <w:spacing w:after="0" w:line="240" w:lineRule="auto"/>
        <w:jc w:val="center"/>
        <w:rPr>
          <w:rFonts w:ascii="Times New Roman" w:eastAsia="Times New Roman" w:hAnsi="Times New Roman"/>
          <w:b/>
          <w:bCs/>
          <w:sz w:val="24"/>
          <w:szCs w:val="24"/>
          <w:lang w:eastAsia="ru-RU"/>
        </w:rPr>
      </w:pPr>
    </w:p>
    <w:p w:rsidR="004D36FA" w:rsidRDefault="004D36FA" w:rsidP="004D36FA">
      <w:pPr>
        <w:spacing w:after="0" w:line="240" w:lineRule="auto"/>
        <w:jc w:val="center"/>
        <w:rPr>
          <w:rFonts w:ascii="Times New Roman" w:eastAsia="Times New Roman" w:hAnsi="Times New Roman"/>
          <w:b/>
          <w:bCs/>
          <w:sz w:val="24"/>
          <w:szCs w:val="24"/>
          <w:lang w:eastAsia="ru-RU"/>
        </w:rPr>
      </w:pPr>
    </w:p>
    <w:p w:rsidR="004D36FA" w:rsidRDefault="004D36FA" w:rsidP="004D36FA">
      <w:pPr>
        <w:spacing w:after="0" w:line="240" w:lineRule="auto"/>
        <w:jc w:val="center"/>
        <w:rPr>
          <w:rFonts w:ascii="Times New Roman" w:eastAsia="Times New Roman" w:hAnsi="Times New Roman"/>
          <w:b/>
          <w:bCs/>
          <w:sz w:val="24"/>
          <w:szCs w:val="24"/>
          <w:lang w:eastAsia="ru-RU"/>
        </w:rPr>
      </w:pPr>
    </w:p>
    <w:p w:rsidR="004D36FA" w:rsidRDefault="004D36FA" w:rsidP="004D36FA">
      <w:pPr>
        <w:spacing w:after="0" w:line="240" w:lineRule="auto"/>
        <w:jc w:val="center"/>
        <w:rPr>
          <w:rFonts w:ascii="Times New Roman" w:eastAsia="Times New Roman" w:hAnsi="Times New Roman"/>
          <w:b/>
          <w:bCs/>
          <w:sz w:val="24"/>
          <w:szCs w:val="24"/>
          <w:lang w:eastAsia="ru-RU"/>
        </w:rPr>
      </w:pPr>
      <w:r w:rsidRPr="0003715F">
        <w:rPr>
          <w:rFonts w:ascii="Times New Roman" w:eastAsia="Times New Roman" w:hAnsi="Times New Roman"/>
          <w:b/>
          <w:bCs/>
          <w:sz w:val="24"/>
          <w:szCs w:val="24"/>
          <w:lang w:eastAsia="ru-RU"/>
        </w:rPr>
        <w:t xml:space="preserve">ПСИХОЛОГИЧЕСКИЕ РЕКОМЕНДАЦИИ РОДИТЕЛЯМ </w:t>
      </w:r>
    </w:p>
    <w:p w:rsidR="004D36FA" w:rsidRPr="0003715F" w:rsidRDefault="004D36FA" w:rsidP="004D36FA">
      <w:pPr>
        <w:spacing w:after="0" w:line="240" w:lineRule="auto"/>
        <w:jc w:val="center"/>
        <w:rPr>
          <w:rFonts w:ascii="Times New Roman" w:eastAsia="Times New Roman" w:hAnsi="Times New Roman"/>
          <w:sz w:val="24"/>
          <w:szCs w:val="24"/>
          <w:lang w:eastAsia="ru-RU"/>
        </w:rPr>
      </w:pPr>
      <w:r w:rsidRPr="0003715F">
        <w:rPr>
          <w:rFonts w:ascii="Times New Roman" w:eastAsia="Times New Roman" w:hAnsi="Times New Roman"/>
          <w:b/>
          <w:bCs/>
          <w:sz w:val="24"/>
          <w:szCs w:val="24"/>
          <w:lang w:eastAsia="ru-RU"/>
        </w:rPr>
        <w:t>(ЗАКОННЫМ ПРЕДСТАВИТЕЛЯМ)</w:t>
      </w:r>
    </w:p>
    <w:p w:rsidR="004D36FA" w:rsidRDefault="004D36FA" w:rsidP="004D36FA">
      <w:pPr>
        <w:spacing w:after="0" w:line="240" w:lineRule="auto"/>
        <w:rPr>
          <w:rFonts w:ascii="Times New Roman" w:eastAsia="Times New Roman" w:hAnsi="Times New Roman"/>
          <w:sz w:val="24"/>
          <w:szCs w:val="24"/>
          <w:lang w:eastAsia="ru-RU"/>
        </w:rPr>
      </w:pPr>
      <w:r w:rsidRPr="0003715F">
        <w:rPr>
          <w:rFonts w:ascii="Times New Roman" w:eastAsia="Times New Roman" w:hAnsi="Times New Roman"/>
          <w:sz w:val="24"/>
          <w:szCs w:val="24"/>
          <w:lang w:eastAsia="ru-RU"/>
        </w:rPr>
        <w:t> </w:t>
      </w:r>
    </w:p>
    <w:p w:rsidR="004D36FA" w:rsidRPr="0003715F" w:rsidRDefault="004D36FA" w:rsidP="004D36FA">
      <w:pPr>
        <w:spacing w:after="0" w:line="240" w:lineRule="auto"/>
        <w:rPr>
          <w:rFonts w:ascii="Times New Roman" w:eastAsia="Times New Roman" w:hAnsi="Times New Roman"/>
          <w:sz w:val="24"/>
          <w:szCs w:val="24"/>
          <w:lang w:eastAsia="ru-RU"/>
        </w:rPr>
      </w:pPr>
    </w:p>
    <w:p w:rsidR="004D36FA" w:rsidRPr="0003715F" w:rsidRDefault="004D36FA" w:rsidP="004D36FA">
      <w:pPr>
        <w:spacing w:after="0" w:line="240" w:lineRule="auto"/>
        <w:jc w:val="center"/>
        <w:rPr>
          <w:rFonts w:ascii="Times New Roman" w:eastAsia="Times New Roman" w:hAnsi="Times New Roman"/>
          <w:sz w:val="24"/>
          <w:szCs w:val="24"/>
          <w:lang w:eastAsia="ru-RU"/>
        </w:rPr>
      </w:pPr>
      <w:r w:rsidRPr="0003715F">
        <w:rPr>
          <w:rFonts w:ascii="Times New Roman" w:eastAsia="Times New Roman" w:hAnsi="Times New Roman"/>
          <w:b/>
          <w:bCs/>
          <w:sz w:val="24"/>
          <w:szCs w:val="24"/>
          <w:lang w:eastAsia="ru-RU"/>
        </w:rPr>
        <w:t>Уважаемые родители (законные представители)!</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03715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03715F">
        <w:rPr>
          <w:rFonts w:ascii="Times New Roman" w:eastAsia="Times New Roman" w:hAnsi="Times New Roman"/>
          <w:sz w:val="24"/>
          <w:szCs w:val="24"/>
          <w:lang w:eastAsia="ru-RU"/>
        </w:rPr>
        <w:t> </w:t>
      </w:r>
      <w:r w:rsidRPr="004D36FA">
        <w:rPr>
          <w:rFonts w:ascii="Times New Roman" w:eastAsia="Times New Roman" w:hAnsi="Times New Roman"/>
          <w:sz w:val="28"/>
          <w:szCs w:val="24"/>
          <w:lang w:eastAsia="ru-RU"/>
        </w:rPr>
        <w:t xml:space="preserve">Психологическая поддержка – это один из важнейших факторов, определяющих успешность Вашего ребенка в сдаче всероссийской проверочной работе. Как же поддержать выпускника?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      </w:t>
      </w:r>
      <w:r w:rsidRPr="004D36FA">
        <w:rPr>
          <w:rFonts w:ascii="Times New Roman" w:eastAsia="Times New Roman" w:hAnsi="Times New Roman"/>
          <w:sz w:val="28"/>
          <w:szCs w:val="24"/>
          <w:lang w:eastAsia="ru-RU"/>
        </w:rPr>
        <w:t xml:space="preserve"> Поддерживать ребенка – значит верить в него.  Взрослые имеют немало возможностей, чтобы продемонстрировать ребенку свое удовлетворение от его достижений или усилий. Другой путь – научить ребенка справляться с различными задачами, создав у него установку: «Ты сможешь это сделать».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w:t>
      </w:r>
      <w:r>
        <w:rPr>
          <w:rFonts w:ascii="Times New Roman" w:eastAsia="Times New Roman" w:hAnsi="Times New Roman"/>
          <w:sz w:val="28"/>
          <w:szCs w:val="24"/>
          <w:lang w:eastAsia="ru-RU"/>
        </w:rPr>
        <w:t xml:space="preserve">    </w:t>
      </w:r>
      <w:r w:rsidRPr="004D36FA">
        <w:rPr>
          <w:rFonts w:ascii="Times New Roman" w:eastAsia="Times New Roman" w:hAnsi="Times New Roman"/>
          <w:sz w:val="28"/>
          <w:szCs w:val="24"/>
          <w:lang w:eastAsia="ru-RU"/>
        </w:rPr>
        <w:t xml:space="preserve">Существуют слова, которые поддерживают детей, например: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выражение лица. </w:t>
      </w:r>
    </w:p>
    <w:p w:rsid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w:t>
      </w:r>
      <w:r w:rsidRPr="004D36FA">
        <w:rPr>
          <w:rFonts w:ascii="Times New Roman" w:eastAsia="Times New Roman" w:hAnsi="Times New Roman"/>
          <w:b/>
          <w:bCs/>
          <w:sz w:val="28"/>
          <w:szCs w:val="24"/>
          <w:lang w:eastAsia="ru-RU"/>
        </w:rPr>
        <w:t xml:space="preserve">Итак, чтобы поддержать ребенка, необходимо: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xml:space="preserve">   - опираться на сильные стороны ребенка,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xml:space="preserve">   - избегать подчеркивания промахов ребенка,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xml:space="preserve">   - проявлять веру в ребенка, сочувствие к нему, уверенность в его силах,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 создать дома обстановку дружелюбия и уважения, уметь и хотеть демонстрировать любовь и уважение к ребенку.</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w:t>
      </w:r>
      <w:r>
        <w:rPr>
          <w:rFonts w:ascii="Times New Roman" w:eastAsia="Times New Roman" w:hAnsi="Times New Roman"/>
          <w:sz w:val="28"/>
          <w:szCs w:val="24"/>
          <w:lang w:eastAsia="ru-RU"/>
        </w:rPr>
        <w:t xml:space="preserve">     </w:t>
      </w:r>
      <w:r w:rsidRPr="004D36FA">
        <w:rPr>
          <w:rFonts w:ascii="Times New Roman" w:eastAsia="Times New Roman" w:hAnsi="Times New Roman"/>
          <w:sz w:val="28"/>
          <w:szCs w:val="24"/>
          <w:lang w:eastAsia="ru-RU"/>
        </w:rPr>
        <w:t xml:space="preserve">Будьте одновременно тверды и добры, но не выступайте в роли судьи. Поддерживайте своего ребенка, демонстрируйте, что понимаете его переживания.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    </w:t>
      </w:r>
      <w:r w:rsidRPr="004D36FA">
        <w:rPr>
          <w:rFonts w:ascii="Times New Roman" w:eastAsia="Times New Roman" w:hAnsi="Times New Roman"/>
          <w:sz w:val="28"/>
          <w:szCs w:val="24"/>
          <w:lang w:eastAsia="ru-RU"/>
        </w:rPr>
        <w:t xml:space="preserve"> Подбадривайте детей, хвалите их за то, что они делают хорошо. Повышайте их уверенность в себе, так как чем больше ребенок боится неудачи, тем более вероятности допущения ошибок.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    </w:t>
      </w:r>
      <w:r w:rsidRPr="004D36FA">
        <w:rPr>
          <w:rFonts w:ascii="Times New Roman" w:eastAsia="Times New Roman" w:hAnsi="Times New Roman"/>
          <w:sz w:val="28"/>
          <w:szCs w:val="24"/>
          <w:lang w:eastAsia="ru-RU"/>
        </w:rPr>
        <w:t xml:space="preserve"> 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 Контролируйте режим подготовки ребенка, не допускайте перегрузок, объясните ему, что он обязательно должен чередовать занятия с отдыхом. Обеспечьте дома удобное место для занятий, проследите, чтобы никто из домашних не мешал. Обратите внимание на питание ребенка: во </w:t>
      </w:r>
      <w:r w:rsidRPr="004D36FA">
        <w:rPr>
          <w:rFonts w:ascii="Times New Roman" w:eastAsia="Times New Roman" w:hAnsi="Times New Roman"/>
          <w:sz w:val="28"/>
          <w:szCs w:val="24"/>
          <w:lang w:eastAsia="ru-RU"/>
        </w:rPr>
        <w:lastRenderedPageBreak/>
        <w:t xml:space="preserve">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   </w:t>
      </w:r>
      <w:r w:rsidRPr="004D36FA">
        <w:rPr>
          <w:rFonts w:ascii="Times New Roman" w:eastAsia="Times New Roman" w:hAnsi="Times New Roman"/>
          <w:sz w:val="28"/>
          <w:szCs w:val="24"/>
          <w:lang w:eastAsia="ru-RU"/>
        </w:rPr>
        <w:t xml:space="preserve"> Помогите детям распределить темы подготовки по дням.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w:t>
      </w:r>
      <w:r>
        <w:rPr>
          <w:rFonts w:ascii="Times New Roman" w:eastAsia="Times New Roman" w:hAnsi="Times New Roman"/>
          <w:sz w:val="28"/>
          <w:szCs w:val="24"/>
          <w:lang w:eastAsia="ru-RU"/>
        </w:rPr>
        <w:t xml:space="preserve">     </w:t>
      </w:r>
      <w:r w:rsidRPr="004D36FA">
        <w:rPr>
          <w:rFonts w:ascii="Times New Roman" w:eastAsia="Times New Roman" w:hAnsi="Times New Roman"/>
          <w:sz w:val="28"/>
          <w:szCs w:val="24"/>
          <w:lang w:eastAsia="ru-RU"/>
        </w:rPr>
        <w:t xml:space="preserve">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для него письменных и устных экзаменов.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 xml:space="preserve">    </w:t>
      </w:r>
      <w:r w:rsidRPr="004D36FA">
        <w:rPr>
          <w:rFonts w:ascii="Times New Roman" w:eastAsia="Times New Roman" w:hAnsi="Times New Roman"/>
          <w:sz w:val="28"/>
          <w:szCs w:val="24"/>
          <w:lang w:eastAsia="ru-RU"/>
        </w:rPr>
        <w:t xml:space="preserve"> Накануне </w:t>
      </w:r>
      <w:r>
        <w:rPr>
          <w:rFonts w:ascii="Times New Roman" w:eastAsia="Times New Roman" w:hAnsi="Times New Roman"/>
          <w:sz w:val="28"/>
          <w:szCs w:val="24"/>
          <w:lang w:eastAsia="ru-RU"/>
        </w:rPr>
        <w:t>ВПР</w:t>
      </w:r>
      <w:r w:rsidRPr="004D36FA">
        <w:rPr>
          <w:rFonts w:ascii="Times New Roman" w:eastAsia="Times New Roman" w:hAnsi="Times New Roman"/>
          <w:sz w:val="28"/>
          <w:szCs w:val="24"/>
          <w:lang w:eastAsia="ru-RU"/>
        </w:rPr>
        <w:t xml:space="preserve"> обеспечьте ребенку полноценный отдых, он должен отдохнуть и как следует выспаться.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w:t>
      </w:r>
      <w:r>
        <w:rPr>
          <w:rFonts w:ascii="Times New Roman" w:eastAsia="Times New Roman" w:hAnsi="Times New Roman"/>
          <w:sz w:val="28"/>
          <w:szCs w:val="24"/>
          <w:lang w:eastAsia="ru-RU"/>
        </w:rPr>
        <w:t xml:space="preserve">  </w:t>
      </w:r>
      <w:r w:rsidRPr="004D36FA">
        <w:rPr>
          <w:rFonts w:ascii="Times New Roman" w:eastAsia="Times New Roman" w:hAnsi="Times New Roman"/>
          <w:b/>
          <w:bCs/>
          <w:sz w:val="28"/>
          <w:szCs w:val="24"/>
          <w:lang w:eastAsia="ru-RU"/>
        </w:rPr>
        <w:t xml:space="preserve">Посоветуйте детям во время </w:t>
      </w:r>
      <w:r>
        <w:rPr>
          <w:rFonts w:ascii="Times New Roman" w:eastAsia="Times New Roman" w:hAnsi="Times New Roman"/>
          <w:b/>
          <w:bCs/>
          <w:sz w:val="28"/>
          <w:szCs w:val="24"/>
          <w:lang w:eastAsia="ru-RU"/>
        </w:rPr>
        <w:t xml:space="preserve">проведения ВПР </w:t>
      </w:r>
      <w:r w:rsidRPr="004D36FA">
        <w:rPr>
          <w:rFonts w:ascii="Times New Roman" w:eastAsia="Times New Roman" w:hAnsi="Times New Roman"/>
          <w:b/>
          <w:bCs/>
          <w:sz w:val="28"/>
          <w:szCs w:val="24"/>
          <w:lang w:eastAsia="ru-RU"/>
        </w:rPr>
        <w:t xml:space="preserve"> обратить внимание на следующее: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xml:space="preserve">   - пробежать глазами весь тест, чтобы увидеть, какого типа задания в нем содержатся, это поможет настроиться на работу;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xml:space="preserve">   - внимательно прочитать вопрос до конца и понять его смысл (характерная ошибка во время тестирования - не дочитав до конца, по первым словам уже предполагают, ответ и торопятся его вписать);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xml:space="preserve">   - если не знаешь ответа на вопрос или не уверен, пропусти его и отметь, чтобы потом к нему вернуться;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w:t>
      </w:r>
      <w:r>
        <w:rPr>
          <w:rFonts w:ascii="Times New Roman" w:eastAsia="Times New Roman" w:hAnsi="Times New Roman"/>
          <w:sz w:val="28"/>
          <w:szCs w:val="24"/>
          <w:lang w:eastAsia="ru-RU"/>
        </w:rPr>
        <w:t xml:space="preserve">               </w:t>
      </w:r>
      <w:r w:rsidRPr="004D36FA">
        <w:rPr>
          <w:rFonts w:ascii="Times New Roman" w:eastAsia="Times New Roman" w:hAnsi="Times New Roman"/>
          <w:sz w:val="28"/>
          <w:szCs w:val="24"/>
          <w:lang w:eastAsia="ru-RU"/>
        </w:rPr>
        <w:t xml:space="preserve">И помните: самое главное - это снизить напряжение и тревожность ребенка и обеспечить подходящие условия для занятий. </w:t>
      </w:r>
    </w:p>
    <w:p w:rsidR="004D36FA" w:rsidRPr="004D36FA" w:rsidRDefault="004D36FA" w:rsidP="004D36FA">
      <w:pPr>
        <w:spacing w:after="0" w:line="240" w:lineRule="auto"/>
        <w:jc w:val="both"/>
        <w:rPr>
          <w:rFonts w:ascii="Times New Roman" w:eastAsia="Times New Roman" w:hAnsi="Times New Roman"/>
          <w:sz w:val="28"/>
          <w:szCs w:val="24"/>
          <w:lang w:eastAsia="ru-RU"/>
        </w:rPr>
      </w:pPr>
      <w:r w:rsidRPr="004D36FA">
        <w:rPr>
          <w:rFonts w:ascii="Times New Roman" w:eastAsia="Times New Roman" w:hAnsi="Times New Roman"/>
          <w:sz w:val="28"/>
          <w:szCs w:val="24"/>
          <w:lang w:eastAsia="ru-RU"/>
        </w:rPr>
        <w:t> </w:t>
      </w:r>
    </w:p>
    <w:p w:rsidR="004D36FA" w:rsidRPr="004D36FA" w:rsidRDefault="004D36FA" w:rsidP="004D36FA">
      <w:pPr>
        <w:spacing w:after="0" w:line="240" w:lineRule="auto"/>
        <w:jc w:val="both"/>
        <w:rPr>
          <w:rFonts w:ascii="Times New Roman" w:eastAsia="Times New Roman" w:hAnsi="Times New Roman"/>
          <w:b/>
          <w:bCs/>
          <w:sz w:val="28"/>
          <w:szCs w:val="24"/>
          <w:lang w:eastAsia="ru-RU"/>
        </w:rPr>
      </w:pPr>
    </w:p>
    <w:p w:rsidR="004D36FA" w:rsidRPr="004D36FA" w:rsidRDefault="004D36FA" w:rsidP="004D36FA">
      <w:pPr>
        <w:spacing w:after="0" w:line="240" w:lineRule="auto"/>
        <w:jc w:val="both"/>
        <w:rPr>
          <w:rFonts w:ascii="Times New Roman" w:eastAsia="Times New Roman" w:hAnsi="Times New Roman"/>
          <w:b/>
          <w:bCs/>
          <w:sz w:val="28"/>
          <w:szCs w:val="24"/>
          <w:lang w:eastAsia="ru-RU"/>
        </w:rPr>
      </w:pPr>
    </w:p>
    <w:p w:rsidR="004D36FA" w:rsidRDefault="004D36FA" w:rsidP="004D36FA">
      <w:pPr>
        <w:spacing w:after="0" w:line="240" w:lineRule="auto"/>
        <w:jc w:val="center"/>
        <w:rPr>
          <w:rFonts w:ascii="Times New Roman" w:eastAsia="Times New Roman" w:hAnsi="Times New Roman"/>
          <w:b/>
          <w:bCs/>
          <w:sz w:val="24"/>
          <w:szCs w:val="24"/>
          <w:lang w:eastAsia="ru-RU"/>
        </w:rPr>
      </w:pPr>
    </w:p>
    <w:p w:rsidR="005F1CA7" w:rsidRDefault="005F1CA7"/>
    <w:sectPr w:rsidR="005F1C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D8E"/>
    <w:rsid w:val="004D36FA"/>
    <w:rsid w:val="005F1CA7"/>
    <w:rsid w:val="00763D4D"/>
    <w:rsid w:val="00CB2D8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055A58-242F-4CBA-80D2-1C09272E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6F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36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36F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 Danko</dc:creator>
  <cp:lastModifiedBy>User</cp:lastModifiedBy>
  <cp:revision>2</cp:revision>
  <dcterms:created xsi:type="dcterms:W3CDTF">2020-05-18T13:16:00Z</dcterms:created>
  <dcterms:modified xsi:type="dcterms:W3CDTF">2020-05-18T13:16:00Z</dcterms:modified>
</cp:coreProperties>
</file>